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E59" w:rsidRDefault="003D5E59">
      <w:r>
        <w:rPr>
          <w:rFonts w:hint="eastAsia"/>
        </w:rPr>
        <w:t>全国赛历届</w:t>
      </w:r>
      <w:r w:rsidR="00D840A2">
        <w:rPr>
          <w:rFonts w:hint="eastAsia"/>
        </w:rPr>
        <w:t>优秀</w:t>
      </w:r>
      <w:r>
        <w:rPr>
          <w:rFonts w:hint="eastAsia"/>
        </w:rPr>
        <w:t>作品欣赏网址：</w:t>
      </w:r>
    </w:p>
    <w:p w:rsidR="00EC4EF6" w:rsidRDefault="009D618C">
      <w:hyperlink r:id="rId4" w:history="1">
        <w:r w:rsidR="003D5E59" w:rsidRPr="00D84B8B">
          <w:rPr>
            <w:rStyle w:val="a3"/>
          </w:rPr>
          <w:t>https://weijiegou.sjtu.edu.cn/Home/ItemYXZP?goodWorkSessionId=1</w:t>
        </w:r>
      </w:hyperlink>
      <w:r w:rsidR="003D5E59">
        <w:rPr>
          <w:rFonts w:hint="eastAsia"/>
        </w:rPr>
        <w:t xml:space="preserve"> </w:t>
      </w:r>
    </w:p>
    <w:p w:rsidR="00C426D6" w:rsidRDefault="00C426D6">
      <w:pPr>
        <w:widowControl/>
        <w:jc w:val="left"/>
      </w:pPr>
      <w:r>
        <w:br w:type="page"/>
      </w:r>
    </w:p>
    <w:p w:rsidR="00FD5565" w:rsidRDefault="00FD5565" w:rsidP="00790C27">
      <w:pPr>
        <w:spacing w:beforeLines="100" w:afterLines="50"/>
        <w:jc w:val="center"/>
        <w:rPr>
          <w:rFonts w:ascii="隶书" w:eastAsia="隶书"/>
          <w:sz w:val="36"/>
          <w:szCs w:val="28"/>
        </w:rPr>
      </w:pPr>
      <w:r w:rsidRPr="00FD5565">
        <w:rPr>
          <w:rFonts w:ascii="隶书" w:eastAsia="隶书" w:hint="eastAsia"/>
          <w:sz w:val="36"/>
          <w:szCs w:val="28"/>
        </w:rPr>
        <w:lastRenderedPageBreak/>
        <w:t>全国赛优秀作品精选</w:t>
      </w:r>
    </w:p>
    <w:p w:rsidR="00D156D9" w:rsidRPr="002D1D01" w:rsidRDefault="00D156D9" w:rsidP="00D156D9">
      <w:pPr>
        <w:pStyle w:val="a7"/>
        <w:shd w:val="clear" w:color="auto" w:fill="FFFFFF"/>
        <w:spacing w:before="0" w:beforeAutospacing="0" w:after="0" w:afterAutospacing="0"/>
        <w:rPr>
          <w:rFonts w:ascii="Microsoft YaHei UI" w:eastAsia="Microsoft YaHei UI" w:hAnsi="Microsoft YaHei UI"/>
          <w:color w:val="333333"/>
          <w:spacing w:val="8"/>
          <w:szCs w:val="18"/>
        </w:rPr>
      </w:pPr>
      <w:r w:rsidRPr="002D1D01">
        <w:rPr>
          <w:rFonts w:ascii="Microsoft YaHei UI" w:eastAsia="Microsoft YaHei UI" w:hAnsi="Microsoft YaHei UI" w:hint="eastAsia"/>
          <w:color w:val="333333"/>
          <w:spacing w:val="8"/>
          <w:szCs w:val="18"/>
        </w:rPr>
        <w:t>《石墙上的舞者》 作者 张建飞（西安交通大学）</w:t>
      </w:r>
    </w:p>
    <w:p w:rsidR="00D156D9" w:rsidRDefault="00D156D9" w:rsidP="002D1D01">
      <w:pPr>
        <w:pStyle w:val="a7"/>
        <w:shd w:val="clear" w:color="auto" w:fill="FFFFFF"/>
        <w:spacing w:before="0" w:beforeAutospacing="0" w:after="0" w:afterAutospacing="0"/>
        <w:jc w:val="right"/>
        <w:rPr>
          <w:rFonts w:ascii="Microsoft YaHei UI" w:eastAsia="Microsoft YaHei UI" w:hAnsi="Microsoft YaHei UI"/>
          <w:color w:val="333333"/>
          <w:spacing w:val="8"/>
          <w:sz w:val="18"/>
          <w:szCs w:val="18"/>
        </w:rPr>
      </w:pPr>
      <w:r>
        <w:rPr>
          <w:rFonts w:ascii="Microsoft YaHei UI" w:eastAsia="Microsoft YaHei UI" w:hAnsi="Microsoft YaHei UI" w:hint="eastAsia"/>
          <w:color w:val="333333"/>
          <w:spacing w:val="8"/>
          <w:sz w:val="18"/>
          <w:szCs w:val="18"/>
        </w:rPr>
        <w:t>2018年全国微结构大赛艺术</w:t>
      </w:r>
      <w:proofErr w:type="gramStart"/>
      <w:r>
        <w:rPr>
          <w:rFonts w:ascii="Microsoft YaHei UI" w:eastAsia="Microsoft YaHei UI" w:hAnsi="Microsoft YaHei UI" w:hint="eastAsia"/>
          <w:color w:val="333333"/>
          <w:spacing w:val="8"/>
          <w:sz w:val="18"/>
          <w:szCs w:val="18"/>
        </w:rPr>
        <w:t>创新组</w:t>
      </w:r>
      <w:proofErr w:type="gramEnd"/>
      <w:r>
        <w:rPr>
          <w:rFonts w:ascii="Microsoft YaHei UI" w:eastAsia="Microsoft YaHei UI" w:hAnsi="Microsoft YaHei UI" w:hint="eastAsia"/>
          <w:color w:val="333333"/>
          <w:spacing w:val="8"/>
          <w:sz w:val="18"/>
          <w:szCs w:val="18"/>
        </w:rPr>
        <w:t>特等奖作品</w:t>
      </w:r>
    </w:p>
    <w:p w:rsidR="00D156D9" w:rsidRDefault="00C426D6" w:rsidP="00C426D6">
      <w:pPr>
        <w:widowControl/>
        <w:jc w:val="center"/>
        <w:rPr>
          <w:rFonts w:ascii="隶书" w:eastAsia="隶书"/>
          <w:sz w:val="36"/>
          <w:szCs w:val="28"/>
        </w:rPr>
      </w:pPr>
      <w:r>
        <w:rPr>
          <w:rFonts w:ascii="隶书" w:eastAsia="隶书"/>
          <w:noProof/>
          <w:sz w:val="36"/>
          <w:szCs w:val="28"/>
        </w:rPr>
        <w:drawing>
          <wp:inline distT="0" distB="0" distL="0" distR="0">
            <wp:extent cx="3187442" cy="2390775"/>
            <wp:effectExtent l="19050" t="0" r="0" b="0"/>
            <wp:docPr id="24" name="图片 22" descr="石墙上的舞者西安交通大学 特等奖原图-裁剪2018111414245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石墙上的舞者西安交通大学 特等奖原图-裁剪20181114142453818.jpg"/>
                    <pic:cNvPicPr/>
                  </pic:nvPicPr>
                  <pic:blipFill>
                    <a:blip r:embed="rId5" cstate="print"/>
                    <a:stretch>
                      <a:fillRect/>
                    </a:stretch>
                  </pic:blipFill>
                  <pic:spPr>
                    <a:xfrm>
                      <a:off x="0" y="0"/>
                      <a:ext cx="3190258" cy="2392887"/>
                    </a:xfrm>
                    <a:prstGeom prst="rect">
                      <a:avLst/>
                    </a:prstGeom>
                  </pic:spPr>
                </pic:pic>
              </a:graphicData>
            </a:graphic>
          </wp:inline>
        </w:drawing>
      </w:r>
    </w:p>
    <w:p w:rsidR="00D156D9" w:rsidRDefault="00D156D9" w:rsidP="00D156D9">
      <w:pPr>
        <w:widowControl/>
        <w:spacing w:line="440" w:lineRule="exact"/>
        <w:jc w:val="left"/>
        <w:rPr>
          <w:rFonts w:ascii="Microsoft YaHei UI" w:eastAsia="Microsoft YaHei UI" w:hAnsi="Microsoft YaHei UI"/>
          <w:color w:val="333333"/>
          <w:spacing w:val="8"/>
        </w:rPr>
      </w:pPr>
      <w:r w:rsidRPr="002D1D01">
        <w:rPr>
          <w:rFonts w:ascii="隶书" w:eastAsia="隶书" w:hint="eastAsia"/>
          <w:sz w:val="32"/>
          <w:szCs w:val="28"/>
        </w:rPr>
        <w:t>原  图</w:t>
      </w:r>
      <w:r>
        <w:rPr>
          <w:rFonts w:ascii="Microsoft YaHei UI" w:eastAsia="Microsoft YaHei UI" w:hAnsi="Microsoft YaHei UI" w:hint="eastAsia"/>
          <w:color w:val="333333"/>
        </w:rPr>
        <w:t>样品在常温、高真空的环境中，借助</w:t>
      </w:r>
      <w:proofErr w:type="gramStart"/>
      <w:r>
        <w:rPr>
          <w:rFonts w:ascii="Microsoft YaHei UI" w:eastAsia="Microsoft YaHei UI" w:hAnsi="Microsoft YaHei UI" w:hint="eastAsia"/>
          <w:color w:val="333333"/>
        </w:rPr>
        <w:t>钨</w:t>
      </w:r>
      <w:proofErr w:type="gramEnd"/>
      <w:r>
        <w:rPr>
          <w:rFonts w:ascii="Microsoft YaHei UI" w:eastAsia="Microsoft YaHei UI" w:hAnsi="Microsoft YaHei UI" w:hint="eastAsia"/>
          <w:color w:val="333333"/>
        </w:rPr>
        <w:t>灯丝扫描电子显微镜使用背散射电子对碳化硅-环氧树脂复合材料断口进行拍摄。如图所示，穿插于图中的亮白色网格线为β-</w:t>
      </w:r>
      <w:proofErr w:type="spellStart"/>
      <w:r>
        <w:rPr>
          <w:rFonts w:ascii="Microsoft YaHei UI" w:eastAsia="Microsoft YaHei UI" w:hAnsi="Microsoft YaHei UI" w:hint="eastAsia"/>
          <w:color w:val="333333"/>
        </w:rPr>
        <w:t>SiC</w:t>
      </w:r>
      <w:proofErr w:type="spellEnd"/>
      <w:r>
        <w:rPr>
          <w:rFonts w:ascii="Microsoft YaHei UI" w:eastAsia="Microsoft YaHei UI" w:hAnsi="Microsoft YaHei UI" w:hint="eastAsia"/>
          <w:color w:val="333333"/>
        </w:rPr>
        <w:t>相，经过原位碳热还原反应得到的多孔</w:t>
      </w:r>
      <w:proofErr w:type="spellStart"/>
      <w:r>
        <w:rPr>
          <w:rFonts w:ascii="Microsoft YaHei UI" w:eastAsia="Microsoft YaHei UI" w:hAnsi="Microsoft YaHei UI" w:hint="eastAsia"/>
          <w:color w:val="333333"/>
        </w:rPr>
        <w:t>SiC</w:t>
      </w:r>
      <w:proofErr w:type="spellEnd"/>
      <w:r>
        <w:rPr>
          <w:rFonts w:ascii="Microsoft YaHei UI" w:eastAsia="Microsoft YaHei UI" w:hAnsi="Microsoft YaHei UI" w:hint="eastAsia"/>
          <w:color w:val="333333"/>
        </w:rPr>
        <w:t>完整保留了松木的多孔结构，在复合材料中形成连续的导热网络和承载骨架；填充在</w:t>
      </w:r>
      <w:proofErr w:type="spellStart"/>
      <w:r>
        <w:rPr>
          <w:rFonts w:ascii="Microsoft YaHei UI" w:eastAsia="Microsoft YaHei UI" w:hAnsi="Microsoft YaHei UI" w:hint="eastAsia"/>
          <w:color w:val="333333"/>
        </w:rPr>
        <w:t>SiC</w:t>
      </w:r>
      <w:proofErr w:type="spellEnd"/>
      <w:r>
        <w:rPr>
          <w:rFonts w:ascii="Microsoft YaHei UI" w:eastAsia="Microsoft YaHei UI" w:hAnsi="Microsoft YaHei UI" w:hint="eastAsia"/>
          <w:color w:val="333333"/>
        </w:rPr>
        <w:t>之间的暗灰色部分为环氧树脂，碳化硅和环氧树脂界面结合紧密，结构完整有序。环氧树脂的内部有一些不规则的阴影和亮线，这是由于环氧树脂断裂所致。</w:t>
      </w:r>
    </w:p>
    <w:p w:rsidR="002D1D01" w:rsidRDefault="00C426D6" w:rsidP="00C426D6">
      <w:pPr>
        <w:widowControl/>
        <w:jc w:val="center"/>
        <w:rPr>
          <w:rFonts w:ascii="隶书" w:eastAsia="隶书"/>
          <w:sz w:val="36"/>
          <w:szCs w:val="28"/>
        </w:rPr>
      </w:pPr>
      <w:r>
        <w:rPr>
          <w:rFonts w:ascii="隶书" w:eastAsia="隶书"/>
          <w:noProof/>
          <w:sz w:val="36"/>
          <w:szCs w:val="28"/>
        </w:rPr>
        <w:drawing>
          <wp:inline distT="0" distB="0" distL="0" distR="0">
            <wp:extent cx="3038475" cy="2281789"/>
            <wp:effectExtent l="19050" t="0" r="9525" b="0"/>
            <wp:docPr id="22" name="图片 21" descr="石墙上的舞者西安交通大学 特等奖20181113135059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石墙上的舞者西安交通大学 特等奖20181113135059676.jpg"/>
                    <pic:cNvPicPr/>
                  </pic:nvPicPr>
                  <pic:blipFill>
                    <a:blip r:embed="rId6" cstate="print"/>
                    <a:stretch>
                      <a:fillRect/>
                    </a:stretch>
                  </pic:blipFill>
                  <pic:spPr>
                    <a:xfrm>
                      <a:off x="0" y="0"/>
                      <a:ext cx="3038963" cy="2282155"/>
                    </a:xfrm>
                    <a:prstGeom prst="rect">
                      <a:avLst/>
                    </a:prstGeom>
                  </pic:spPr>
                </pic:pic>
              </a:graphicData>
            </a:graphic>
          </wp:inline>
        </w:drawing>
      </w:r>
    </w:p>
    <w:p w:rsidR="002D1D01" w:rsidRDefault="00C426D6" w:rsidP="002D1D01">
      <w:pPr>
        <w:widowControl/>
        <w:spacing w:line="440" w:lineRule="exact"/>
        <w:jc w:val="center"/>
        <w:rPr>
          <w:rFonts w:ascii="Microsoft YaHei UI" w:eastAsia="Microsoft YaHei UI" w:hAnsi="Microsoft YaHei UI"/>
          <w:color w:val="333333"/>
        </w:rPr>
      </w:pPr>
      <w:r w:rsidRPr="002D1D01">
        <w:rPr>
          <w:rFonts w:ascii="隶书" w:eastAsia="隶书" w:hint="eastAsia"/>
          <w:sz w:val="32"/>
          <w:szCs w:val="28"/>
        </w:rPr>
        <w:t>艺术</w:t>
      </w:r>
      <w:proofErr w:type="gramStart"/>
      <w:r w:rsidRPr="002D1D01">
        <w:rPr>
          <w:rFonts w:ascii="隶书" w:eastAsia="隶书" w:hint="eastAsia"/>
          <w:sz w:val="32"/>
          <w:szCs w:val="28"/>
        </w:rPr>
        <w:t>图</w:t>
      </w:r>
      <w:r w:rsidR="002D1D01" w:rsidRPr="002D1D01">
        <w:rPr>
          <w:rFonts w:ascii="Microsoft YaHei UI" w:eastAsia="Microsoft YaHei UI" w:hAnsi="Microsoft YaHei UI" w:hint="eastAsia"/>
          <w:color w:val="333333"/>
        </w:rPr>
        <w:t>经过</w:t>
      </w:r>
      <w:proofErr w:type="gramEnd"/>
      <w:r w:rsidR="002D1D01" w:rsidRPr="002D1D01">
        <w:rPr>
          <w:rFonts w:ascii="Microsoft YaHei UI" w:eastAsia="Microsoft YaHei UI" w:hAnsi="Microsoft YaHei UI" w:hint="eastAsia"/>
          <w:color w:val="333333"/>
        </w:rPr>
        <w:t>一次次的制作修改，终于在一睹普通的石墙上浮现了一位女子，经过对原图上色，在没有破坏任何原有结构的情况下得到这样的美丽场景：一缕轻柔的阳光顺着石墙洒落在这女子身上，她鸭蛋脸面，俊眼修眉，粉面上一点朱唇，神色间意气风发，一袭墨黑淡雅长裙，红发</w:t>
      </w:r>
      <w:proofErr w:type="gramStart"/>
      <w:r w:rsidR="002D1D01" w:rsidRPr="002D1D01">
        <w:rPr>
          <w:rFonts w:ascii="Microsoft YaHei UI" w:eastAsia="Microsoft YaHei UI" w:hAnsi="Microsoft YaHei UI" w:hint="eastAsia"/>
          <w:color w:val="333333"/>
        </w:rPr>
        <w:t>侧披如瀑</w:t>
      </w:r>
      <w:proofErr w:type="gramEnd"/>
      <w:r w:rsidR="002D1D01" w:rsidRPr="002D1D01">
        <w:rPr>
          <w:rFonts w:ascii="Microsoft YaHei UI" w:eastAsia="Microsoft YaHei UI" w:hAnsi="Microsoft YaHei UI" w:hint="eastAsia"/>
          <w:color w:val="333333"/>
        </w:rPr>
        <w:t>，素颜清雅面庞淡然笑；她张开双臂，</w:t>
      </w:r>
      <w:proofErr w:type="gramStart"/>
      <w:r w:rsidR="002D1D01" w:rsidRPr="002D1D01">
        <w:rPr>
          <w:rFonts w:ascii="Microsoft YaHei UI" w:eastAsia="Microsoft YaHei UI" w:hAnsi="Microsoft YaHei UI" w:hint="eastAsia"/>
          <w:color w:val="333333"/>
        </w:rPr>
        <w:t>纤</w:t>
      </w:r>
      <w:proofErr w:type="gramEnd"/>
      <w:r w:rsidR="002D1D01" w:rsidRPr="002D1D01">
        <w:rPr>
          <w:rFonts w:ascii="Microsoft YaHei UI" w:eastAsia="Microsoft YaHei UI" w:hAnsi="Microsoft YaHei UI" w:hint="eastAsia"/>
          <w:color w:val="333333"/>
        </w:rPr>
        <w:t>足轻点，</w:t>
      </w:r>
      <w:proofErr w:type="gramStart"/>
      <w:r w:rsidR="002D1D01" w:rsidRPr="002D1D01">
        <w:rPr>
          <w:rFonts w:ascii="Microsoft YaHei UI" w:eastAsia="Microsoft YaHei UI" w:hAnsi="Microsoft YaHei UI" w:hint="eastAsia"/>
          <w:color w:val="333333"/>
        </w:rPr>
        <w:t>衣决飘飘</w:t>
      </w:r>
      <w:proofErr w:type="gramEnd"/>
      <w:r w:rsidR="002D1D01" w:rsidRPr="002D1D01">
        <w:rPr>
          <w:rFonts w:ascii="Microsoft YaHei UI" w:eastAsia="Microsoft YaHei UI" w:hAnsi="Microsoft YaHei UI" w:hint="eastAsia"/>
          <w:color w:val="333333"/>
        </w:rPr>
        <w:t>，宛若仙</w:t>
      </w:r>
      <w:r w:rsidR="002D1D01" w:rsidRPr="002D1D01">
        <w:rPr>
          <w:rFonts w:ascii="Microsoft YaHei UI" w:eastAsia="Microsoft YaHei UI" w:hAnsi="Microsoft YaHei UI" w:hint="eastAsia"/>
          <w:color w:val="333333"/>
        </w:rPr>
        <w:lastRenderedPageBreak/>
        <w:t>子一般，在阳光下旋转、跳跃。此刻，她是自由的，她冲破这象征着世俗与偏见的石墙，拥抱阳光，翩翩起舞。生命中有许许多多有形无形的石墙，它很坚硬，因为它代表着名利、世俗和心底的恐惧，打破它吧，寻找真正的自我。</w:t>
      </w:r>
    </w:p>
    <w:p w:rsidR="00B45192" w:rsidRDefault="00B45192" w:rsidP="00B45192">
      <w:pPr>
        <w:pStyle w:val="a7"/>
        <w:shd w:val="clear" w:color="auto" w:fill="FFFFFF"/>
        <w:spacing w:before="0" w:beforeAutospacing="0" w:after="0" w:afterAutospacing="0"/>
        <w:rPr>
          <w:rFonts w:ascii="Microsoft YaHei UI" w:eastAsia="Microsoft YaHei UI" w:hAnsi="Microsoft YaHei UI"/>
          <w:color w:val="333333"/>
          <w:spacing w:val="8"/>
          <w:sz w:val="18"/>
          <w:szCs w:val="18"/>
        </w:rPr>
      </w:pPr>
      <w:r w:rsidRPr="00B45192">
        <w:rPr>
          <w:rFonts w:ascii="Microsoft YaHei UI" w:eastAsia="Microsoft YaHei UI" w:hAnsi="Microsoft YaHei UI" w:hint="eastAsia"/>
          <w:color w:val="333333"/>
          <w:spacing w:val="8"/>
          <w:szCs w:val="18"/>
        </w:rPr>
        <w:t xml:space="preserve">《PPV </w:t>
      </w:r>
      <w:proofErr w:type="spellStart"/>
      <w:r w:rsidRPr="00B45192">
        <w:rPr>
          <w:rFonts w:ascii="Microsoft YaHei UI" w:eastAsia="Microsoft YaHei UI" w:hAnsi="Microsoft YaHei UI" w:hint="eastAsia"/>
          <w:color w:val="333333"/>
          <w:spacing w:val="8"/>
          <w:szCs w:val="18"/>
        </w:rPr>
        <w:t>stm</w:t>
      </w:r>
      <w:proofErr w:type="spellEnd"/>
      <w:r w:rsidRPr="00B45192">
        <w:rPr>
          <w:rFonts w:ascii="Microsoft YaHei UI" w:eastAsia="Microsoft YaHei UI" w:hAnsi="Microsoft YaHei UI" w:hint="eastAsia"/>
          <w:color w:val="333333"/>
          <w:spacing w:val="8"/>
          <w:szCs w:val="18"/>
        </w:rPr>
        <w:t>成像》孙一明（同济大学）</w:t>
      </w:r>
    </w:p>
    <w:p w:rsidR="00B45192" w:rsidRDefault="00B45192" w:rsidP="00B45192">
      <w:pPr>
        <w:pStyle w:val="a7"/>
        <w:shd w:val="clear" w:color="auto" w:fill="FFFFFF"/>
        <w:spacing w:before="0" w:beforeAutospacing="0" w:after="0" w:afterAutospacing="0"/>
        <w:jc w:val="right"/>
        <w:rPr>
          <w:rFonts w:ascii="Microsoft YaHei UI" w:eastAsia="Microsoft YaHei UI" w:hAnsi="Microsoft YaHei UI"/>
          <w:color w:val="333333"/>
          <w:spacing w:val="8"/>
          <w:sz w:val="18"/>
          <w:szCs w:val="18"/>
        </w:rPr>
      </w:pPr>
      <w:r>
        <w:rPr>
          <w:rFonts w:ascii="Microsoft YaHei UI" w:eastAsia="Microsoft YaHei UI" w:hAnsi="Microsoft YaHei UI" w:hint="eastAsia"/>
          <w:color w:val="333333"/>
          <w:spacing w:val="8"/>
          <w:sz w:val="18"/>
          <w:szCs w:val="18"/>
        </w:rPr>
        <w:t>2018年全国微结构大赛技术</w:t>
      </w:r>
      <w:proofErr w:type="gramStart"/>
      <w:r>
        <w:rPr>
          <w:rFonts w:ascii="Microsoft YaHei UI" w:eastAsia="Microsoft YaHei UI" w:hAnsi="Microsoft YaHei UI" w:hint="eastAsia"/>
          <w:color w:val="333333"/>
          <w:spacing w:val="8"/>
          <w:sz w:val="18"/>
          <w:szCs w:val="18"/>
        </w:rPr>
        <w:t>创新组</w:t>
      </w:r>
      <w:proofErr w:type="gramEnd"/>
      <w:r>
        <w:rPr>
          <w:rFonts w:ascii="Microsoft YaHei UI" w:eastAsia="Microsoft YaHei UI" w:hAnsi="Microsoft YaHei UI" w:hint="eastAsia"/>
          <w:color w:val="333333"/>
          <w:spacing w:val="8"/>
          <w:sz w:val="18"/>
          <w:szCs w:val="18"/>
        </w:rPr>
        <w:t>一等奖作品</w:t>
      </w:r>
    </w:p>
    <w:p w:rsidR="002D1D01" w:rsidRPr="002D1D01" w:rsidRDefault="00B45192" w:rsidP="00C426D6">
      <w:pPr>
        <w:widowControl/>
        <w:jc w:val="center"/>
        <w:rPr>
          <w:rFonts w:ascii="隶书" w:eastAsia="隶书"/>
          <w:sz w:val="36"/>
          <w:szCs w:val="28"/>
        </w:rPr>
      </w:pPr>
      <w:r>
        <w:rPr>
          <w:rFonts w:ascii="隶书" w:eastAsia="隶书" w:hint="eastAsia"/>
          <w:noProof/>
          <w:sz w:val="36"/>
          <w:szCs w:val="28"/>
        </w:rPr>
        <w:drawing>
          <wp:inline distT="0" distB="0" distL="0" distR="0">
            <wp:extent cx="2414847" cy="2410691"/>
            <wp:effectExtent l="19050" t="0" r="4503" b="0"/>
            <wp:docPr id="25" name="图片 24" descr="PPV stm成像 同济大学技术组一等奖220181114145558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V stm成像 同济大学技术组一等奖220181114145558650.jpg"/>
                    <pic:cNvPicPr/>
                  </pic:nvPicPr>
                  <pic:blipFill>
                    <a:blip r:embed="rId7" cstate="print"/>
                    <a:stretch>
                      <a:fillRect/>
                    </a:stretch>
                  </pic:blipFill>
                  <pic:spPr>
                    <a:xfrm>
                      <a:off x="0" y="0"/>
                      <a:ext cx="2414847" cy="2410691"/>
                    </a:xfrm>
                    <a:prstGeom prst="rect">
                      <a:avLst/>
                    </a:prstGeom>
                  </pic:spPr>
                </pic:pic>
              </a:graphicData>
            </a:graphic>
          </wp:inline>
        </w:drawing>
      </w:r>
    </w:p>
    <w:p w:rsidR="00B45192" w:rsidRPr="00B45192" w:rsidRDefault="00B45192" w:rsidP="00B45192">
      <w:pPr>
        <w:widowControl/>
        <w:spacing w:line="440" w:lineRule="exact"/>
        <w:ind w:firstLineChars="200" w:firstLine="420"/>
        <w:jc w:val="left"/>
        <w:rPr>
          <w:rFonts w:ascii="Microsoft YaHei UI" w:eastAsia="Microsoft YaHei UI" w:hAnsi="Microsoft YaHei UI"/>
          <w:color w:val="333333"/>
        </w:rPr>
      </w:pPr>
      <w:r>
        <w:rPr>
          <w:rFonts w:ascii="Microsoft YaHei UI" w:eastAsia="Microsoft YaHei UI" w:hAnsi="Microsoft YaHei UI" w:hint="eastAsia"/>
          <w:color w:val="333333"/>
        </w:rPr>
        <w:t>在超高真空条件下通过原子尺度操纵（探测分子间的相互作用），能够有效地构建功能性表面纳米结构，并获得对物理学和化学的更基本、更深入的认识。</w:t>
      </w:r>
    </w:p>
    <w:p w:rsidR="00B45192" w:rsidRPr="00B45192" w:rsidRDefault="00B45192" w:rsidP="00B45192">
      <w:pPr>
        <w:widowControl/>
        <w:spacing w:line="440" w:lineRule="exact"/>
        <w:jc w:val="left"/>
        <w:rPr>
          <w:rFonts w:ascii="Microsoft YaHei UI" w:eastAsia="Microsoft YaHei UI" w:hAnsi="Microsoft YaHei UI"/>
          <w:color w:val="333333"/>
        </w:rPr>
      </w:pPr>
      <w:r w:rsidRPr="00B45192">
        <w:rPr>
          <w:rFonts w:ascii="Microsoft YaHei UI" w:eastAsia="Microsoft YaHei UI" w:hAnsi="Microsoft YaHei UI" w:hint="eastAsia"/>
          <w:color w:val="333333"/>
        </w:rPr>
        <w:t>导电高分子的应用前景十分广阔，但是目前对于导电高分子的深入研究还很有限。由于拥有独特的性质，PPV在发光二极管、场效晶体管、光伏器件等领域有着广阔的应用前景。在传统的溶液化学中，虽然PPV有多种合成方法但都过于复杂与困难。</w:t>
      </w:r>
    </w:p>
    <w:p w:rsidR="00B45192" w:rsidRPr="00B45192" w:rsidRDefault="00B45192" w:rsidP="00B45192">
      <w:pPr>
        <w:widowControl/>
        <w:spacing w:line="440" w:lineRule="exact"/>
        <w:jc w:val="left"/>
        <w:rPr>
          <w:rFonts w:ascii="Microsoft YaHei UI" w:eastAsia="Microsoft YaHei UI" w:hAnsi="Microsoft YaHei UI"/>
          <w:color w:val="333333"/>
        </w:rPr>
      </w:pPr>
      <w:r w:rsidRPr="00B45192">
        <w:rPr>
          <w:rFonts w:ascii="Microsoft YaHei UI" w:eastAsia="Microsoft YaHei UI" w:hAnsi="Microsoft YaHei UI" w:hint="eastAsia"/>
          <w:color w:val="333333"/>
        </w:rPr>
        <w:t>相比于传统溶液化学，利用先进的表面合成技术合成PPV有两大优势：（1）合理设计的前体分子在表面上反应相对容易（2）表面限制和催化的作用可能很大程度的降低反应能垒从而出现一些在溶液中可能被限制的意料之外的反应。</w:t>
      </w:r>
    </w:p>
    <w:p w:rsidR="00B45192" w:rsidRDefault="00B45192" w:rsidP="00B45192">
      <w:pPr>
        <w:widowControl/>
        <w:jc w:val="left"/>
        <w:rPr>
          <w:rFonts w:ascii="Microsoft YaHei UI" w:eastAsia="Microsoft YaHei UI" w:hAnsi="Microsoft YaHei UI"/>
          <w:color w:val="333333"/>
        </w:rPr>
      </w:pPr>
      <w:r w:rsidRPr="00B45192">
        <w:rPr>
          <w:rFonts w:ascii="Microsoft YaHei UI" w:eastAsia="Microsoft YaHei UI" w:hAnsi="Microsoft YaHei UI" w:hint="eastAsia"/>
          <w:color w:val="333333"/>
        </w:rPr>
        <w:t>探索过程与合成路线：</w:t>
      </w:r>
    </w:p>
    <w:p w:rsidR="00C426D6" w:rsidRDefault="00B45192" w:rsidP="00B45192">
      <w:pPr>
        <w:widowControl/>
        <w:jc w:val="center"/>
        <w:rPr>
          <w:rFonts w:ascii="隶书" w:eastAsia="隶书"/>
          <w:sz w:val="36"/>
          <w:szCs w:val="28"/>
        </w:rPr>
      </w:pPr>
      <w:r>
        <w:rPr>
          <w:rFonts w:ascii="隶书" w:eastAsia="隶书"/>
          <w:noProof/>
          <w:sz w:val="36"/>
          <w:szCs w:val="28"/>
        </w:rPr>
        <w:drawing>
          <wp:inline distT="0" distB="0" distL="0" distR="0">
            <wp:extent cx="3864470" cy="2057400"/>
            <wp:effectExtent l="19050" t="19050" r="21730" b="1905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864470" cy="2057400"/>
                    </a:xfrm>
                    <a:prstGeom prst="rect">
                      <a:avLst/>
                    </a:prstGeom>
                    <a:noFill/>
                    <a:ln w="3175">
                      <a:solidFill>
                        <a:schemeClr val="tx1"/>
                      </a:solidFill>
                      <a:miter lim="800000"/>
                      <a:headEnd/>
                      <a:tailEnd/>
                    </a:ln>
                  </pic:spPr>
                </pic:pic>
              </a:graphicData>
            </a:graphic>
          </wp:inline>
        </w:drawing>
      </w:r>
    </w:p>
    <w:p w:rsidR="00D840A2" w:rsidRPr="00D36BDD" w:rsidRDefault="004873E1" w:rsidP="00790C27">
      <w:pPr>
        <w:spacing w:beforeLines="100" w:afterLines="50"/>
        <w:jc w:val="center"/>
        <w:rPr>
          <w:rFonts w:ascii="隶书" w:eastAsia="隶书"/>
          <w:sz w:val="36"/>
          <w:szCs w:val="28"/>
        </w:rPr>
      </w:pPr>
      <w:r w:rsidRPr="00D36BDD">
        <w:rPr>
          <w:rFonts w:ascii="隶书" w:eastAsia="隶书" w:hint="eastAsia"/>
          <w:sz w:val="36"/>
          <w:szCs w:val="28"/>
        </w:rPr>
        <w:lastRenderedPageBreak/>
        <w:t>合肥工业大学首届获奖作品</w:t>
      </w:r>
      <w:r w:rsidR="00FA7567">
        <w:rPr>
          <w:rFonts w:ascii="隶书" w:eastAsia="隶书" w:hint="eastAsia"/>
          <w:sz w:val="36"/>
          <w:szCs w:val="28"/>
        </w:rPr>
        <w:t>（部分）</w:t>
      </w:r>
    </w:p>
    <w:p w:rsidR="00650576" w:rsidRPr="00650576" w:rsidRDefault="00650576" w:rsidP="00790C27">
      <w:pPr>
        <w:spacing w:afterLines="50"/>
        <w:rPr>
          <w:b/>
        </w:rPr>
      </w:pPr>
      <w:r>
        <w:rPr>
          <w:rFonts w:hint="eastAsia"/>
          <w:b/>
        </w:rPr>
        <w:t>1</w:t>
      </w:r>
      <w:r>
        <w:rPr>
          <w:rFonts w:hint="eastAsia"/>
          <w:b/>
        </w:rPr>
        <w:t>．</w:t>
      </w:r>
      <w:r w:rsidRPr="00650576">
        <w:rPr>
          <w:rFonts w:hint="eastAsia"/>
          <w:b/>
        </w:rPr>
        <w:t>麒麟火锅</w:t>
      </w:r>
      <w:r>
        <w:rPr>
          <w:rFonts w:hint="eastAsia"/>
          <w:b/>
        </w:rPr>
        <w:t>（技术</w:t>
      </w:r>
      <w:r w:rsidR="00703C97">
        <w:rPr>
          <w:rFonts w:hint="eastAsia"/>
          <w:b/>
        </w:rPr>
        <w:t>创新</w:t>
      </w:r>
      <w:r>
        <w:rPr>
          <w:rFonts w:hint="eastAsia"/>
          <w:b/>
        </w:rPr>
        <w:t>组）</w:t>
      </w:r>
    </w:p>
    <w:p w:rsidR="00650576" w:rsidRDefault="00650576" w:rsidP="00473AA3">
      <w:pPr>
        <w:jc w:val="center"/>
      </w:pPr>
      <w:r>
        <w:rPr>
          <w:noProof/>
        </w:rPr>
        <w:drawing>
          <wp:inline distT="0" distB="0" distL="0" distR="0">
            <wp:extent cx="3409950" cy="3409950"/>
            <wp:effectExtent l="19050" t="0" r="0" b="0"/>
            <wp:docPr id="1" name="图片 0" descr="刘非非-作品原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刘非非-作品原图#.jpg"/>
                    <pic:cNvPicPr/>
                  </pic:nvPicPr>
                  <pic:blipFill>
                    <a:blip r:embed="rId9" cstate="print"/>
                    <a:stretch>
                      <a:fillRect/>
                    </a:stretch>
                  </pic:blipFill>
                  <pic:spPr>
                    <a:xfrm>
                      <a:off x="0" y="0"/>
                      <a:ext cx="3409950" cy="3409950"/>
                    </a:xfrm>
                    <a:prstGeom prst="rect">
                      <a:avLst/>
                    </a:prstGeom>
                  </pic:spPr>
                </pic:pic>
              </a:graphicData>
            </a:graphic>
          </wp:inline>
        </w:drawing>
      </w:r>
    </w:p>
    <w:p w:rsidR="00D36BDD" w:rsidRDefault="00D36BDD" w:rsidP="00473AA3">
      <w:pPr>
        <w:spacing w:line="440" w:lineRule="exact"/>
      </w:pPr>
      <w:r w:rsidRPr="00D36BDD">
        <w:rPr>
          <w:rFonts w:hint="eastAsia"/>
          <w:b/>
        </w:rPr>
        <w:t>奖</w:t>
      </w:r>
      <w:r w:rsidRPr="00D36BDD">
        <w:rPr>
          <w:rFonts w:hint="eastAsia"/>
          <w:b/>
        </w:rPr>
        <w:t xml:space="preserve">    </w:t>
      </w:r>
      <w:r w:rsidRPr="00D36BDD">
        <w:rPr>
          <w:rFonts w:hint="eastAsia"/>
          <w:b/>
        </w:rPr>
        <w:t>项：</w:t>
      </w:r>
      <w:r>
        <w:rPr>
          <w:rFonts w:hint="eastAsia"/>
        </w:rPr>
        <w:t>全国赛二等奖</w:t>
      </w:r>
    </w:p>
    <w:p w:rsidR="00D36BDD" w:rsidRDefault="00D36BDD" w:rsidP="00473AA3">
      <w:pPr>
        <w:spacing w:line="440" w:lineRule="exact"/>
      </w:pPr>
      <w:r w:rsidRPr="00D36BDD">
        <w:rPr>
          <w:rFonts w:hint="eastAsia"/>
          <w:b/>
        </w:rPr>
        <w:t>作</w:t>
      </w:r>
      <w:r w:rsidRPr="00D36BDD">
        <w:rPr>
          <w:rFonts w:hint="eastAsia"/>
          <w:b/>
        </w:rPr>
        <w:t xml:space="preserve">    </w:t>
      </w:r>
      <w:r w:rsidRPr="00D36BDD">
        <w:rPr>
          <w:rFonts w:hint="eastAsia"/>
          <w:b/>
        </w:rPr>
        <w:t>者：</w:t>
      </w:r>
      <w:r>
        <w:rPr>
          <w:rFonts w:hint="eastAsia"/>
        </w:rPr>
        <w:t>刘非</w:t>
      </w:r>
      <w:proofErr w:type="gramStart"/>
      <w:r>
        <w:rPr>
          <w:rFonts w:hint="eastAsia"/>
        </w:rPr>
        <w:t>非</w:t>
      </w:r>
      <w:proofErr w:type="gramEnd"/>
      <w:r>
        <w:rPr>
          <w:rFonts w:hint="eastAsia"/>
        </w:rPr>
        <w:t xml:space="preserve"> </w:t>
      </w:r>
      <w:r w:rsidR="002E2653">
        <w:rPr>
          <w:rFonts w:hint="eastAsia"/>
        </w:rPr>
        <w:t xml:space="preserve"> </w:t>
      </w:r>
      <w:r>
        <w:rPr>
          <w:rFonts w:hint="eastAsia"/>
        </w:rPr>
        <w:t>汪</w:t>
      </w:r>
      <w:r w:rsidR="002E2653">
        <w:rPr>
          <w:rFonts w:hint="eastAsia"/>
        </w:rPr>
        <w:t xml:space="preserve">  </w:t>
      </w:r>
      <w:r>
        <w:rPr>
          <w:rFonts w:hint="eastAsia"/>
        </w:rPr>
        <w:t>伟</w:t>
      </w:r>
      <w:r>
        <w:rPr>
          <w:rFonts w:hint="eastAsia"/>
        </w:rPr>
        <w:t xml:space="preserve"> </w:t>
      </w:r>
      <w:r w:rsidR="002E2653">
        <w:rPr>
          <w:rFonts w:hint="eastAsia"/>
        </w:rPr>
        <w:t xml:space="preserve"> </w:t>
      </w:r>
      <w:proofErr w:type="gramStart"/>
      <w:r>
        <w:rPr>
          <w:rFonts w:hint="eastAsia"/>
        </w:rPr>
        <w:t>胡叶明</w:t>
      </w:r>
      <w:proofErr w:type="gramEnd"/>
    </w:p>
    <w:p w:rsidR="00D36BDD" w:rsidRDefault="00D36BDD" w:rsidP="00473AA3">
      <w:pPr>
        <w:spacing w:line="440" w:lineRule="exact"/>
      </w:pPr>
      <w:r w:rsidRPr="00D36BDD">
        <w:rPr>
          <w:rFonts w:hint="eastAsia"/>
          <w:b/>
        </w:rPr>
        <w:t>指导教师：</w:t>
      </w:r>
      <w:r>
        <w:rPr>
          <w:rFonts w:hint="eastAsia"/>
        </w:rPr>
        <w:t>秦永强</w:t>
      </w:r>
      <w:r w:rsidR="002E2653">
        <w:rPr>
          <w:rFonts w:hint="eastAsia"/>
        </w:rPr>
        <w:t xml:space="preserve"> </w:t>
      </w:r>
      <w:r>
        <w:rPr>
          <w:rFonts w:hint="eastAsia"/>
        </w:rPr>
        <w:t xml:space="preserve"> </w:t>
      </w:r>
      <w:r>
        <w:rPr>
          <w:rFonts w:hint="eastAsia"/>
        </w:rPr>
        <w:t>周士昂</w:t>
      </w:r>
    </w:p>
    <w:p w:rsidR="00473AA3" w:rsidRDefault="00E87D87" w:rsidP="00473AA3">
      <w:pPr>
        <w:spacing w:line="440" w:lineRule="exact"/>
        <w:rPr>
          <w:b/>
        </w:rPr>
      </w:pPr>
      <w:r w:rsidRPr="00E87D87">
        <w:rPr>
          <w:rFonts w:hint="eastAsia"/>
          <w:b/>
        </w:rPr>
        <w:t>作品简介：</w:t>
      </w:r>
    </w:p>
    <w:p w:rsidR="00E87D87" w:rsidRDefault="00E87D87" w:rsidP="00473AA3">
      <w:pPr>
        <w:spacing w:line="440" w:lineRule="exact"/>
        <w:ind w:firstLineChars="200" w:firstLine="420"/>
      </w:pPr>
      <w:r w:rsidRPr="00E87D87">
        <w:rPr>
          <w:rFonts w:hint="eastAsia"/>
        </w:rPr>
        <w:t>参赛作品为</w:t>
      </w:r>
      <w:r w:rsidRPr="00E87D87">
        <w:rPr>
          <w:rFonts w:hint="eastAsia"/>
        </w:rPr>
        <w:t>Al-Mg-Sc</w:t>
      </w:r>
      <w:r w:rsidRPr="00E87D87">
        <w:rPr>
          <w:rFonts w:hint="eastAsia"/>
        </w:rPr>
        <w:t>合金中的</w:t>
      </w:r>
      <w:r w:rsidRPr="00E87D87">
        <w:rPr>
          <w:rFonts w:hint="eastAsia"/>
        </w:rPr>
        <w:t>Al3(Sc)</w:t>
      </w:r>
      <w:r w:rsidRPr="00E87D87">
        <w:rPr>
          <w:rFonts w:hint="eastAsia"/>
        </w:rPr>
        <w:t>初生相粒子剖面图，由于腐蚀性的不同其内部形成了层状结构，在电镜下犹如精美的火锅一样，其颜色为鲜亮的古铜色如麒麟的光环。本实验在</w:t>
      </w:r>
      <w:r w:rsidRPr="00E87D87">
        <w:rPr>
          <w:rFonts w:hint="eastAsia"/>
        </w:rPr>
        <w:t>Al-Mg</w:t>
      </w:r>
      <w:r w:rsidRPr="00E87D87">
        <w:rPr>
          <w:rFonts w:hint="eastAsia"/>
        </w:rPr>
        <w:t>合金中加入少量的</w:t>
      </w:r>
      <w:r w:rsidRPr="00E87D87">
        <w:rPr>
          <w:rFonts w:hint="eastAsia"/>
        </w:rPr>
        <w:t>Sc</w:t>
      </w:r>
      <w:r w:rsidRPr="00E87D87">
        <w:rPr>
          <w:rFonts w:hint="eastAsia"/>
        </w:rPr>
        <w:t>元素，形成了</w:t>
      </w:r>
      <w:proofErr w:type="gramStart"/>
      <w:r w:rsidRPr="00E87D87">
        <w:rPr>
          <w:rFonts w:hint="eastAsia"/>
        </w:rPr>
        <w:t>弥散共格的</w:t>
      </w:r>
      <w:proofErr w:type="gramEnd"/>
      <w:r w:rsidRPr="00E87D87">
        <w:rPr>
          <w:rFonts w:hint="eastAsia"/>
        </w:rPr>
        <w:t>Al3(Sc)</w:t>
      </w:r>
      <w:r w:rsidRPr="00E87D87">
        <w:rPr>
          <w:rFonts w:hint="eastAsia"/>
        </w:rPr>
        <w:t>相，减少</w:t>
      </w:r>
      <w:proofErr w:type="gramStart"/>
      <w:r w:rsidRPr="00E87D87">
        <w:rPr>
          <w:rFonts w:hint="eastAsia"/>
        </w:rPr>
        <w:t>了枝晶间距</w:t>
      </w:r>
      <w:proofErr w:type="gramEnd"/>
      <w:r w:rsidRPr="00E87D87">
        <w:rPr>
          <w:rFonts w:hint="eastAsia"/>
        </w:rPr>
        <w:t>，消除合金</w:t>
      </w:r>
      <w:proofErr w:type="gramStart"/>
      <w:r w:rsidRPr="00E87D87">
        <w:rPr>
          <w:rFonts w:hint="eastAsia"/>
        </w:rPr>
        <w:t>的枝晶偏析</w:t>
      </w:r>
      <w:proofErr w:type="gramEnd"/>
      <w:r w:rsidRPr="00E87D87">
        <w:rPr>
          <w:rFonts w:hint="eastAsia"/>
        </w:rPr>
        <w:t>。形成的</w:t>
      </w:r>
      <w:r w:rsidRPr="00E87D87">
        <w:rPr>
          <w:rFonts w:hint="eastAsia"/>
        </w:rPr>
        <w:t>Al3(Sc)</w:t>
      </w:r>
      <w:r w:rsidRPr="00E87D87">
        <w:rPr>
          <w:rFonts w:hint="eastAsia"/>
        </w:rPr>
        <w:t>初生相粒子成为非均质形核，细化</w:t>
      </w:r>
      <w:proofErr w:type="gramStart"/>
      <w:r w:rsidRPr="00E87D87">
        <w:rPr>
          <w:rFonts w:hint="eastAsia"/>
        </w:rPr>
        <w:t>了铸态</w:t>
      </w:r>
      <w:proofErr w:type="gramEnd"/>
      <w:r w:rsidRPr="00E87D87">
        <w:rPr>
          <w:rFonts w:hint="eastAsia"/>
        </w:rPr>
        <w:t>Al-Mg</w:t>
      </w:r>
      <w:r w:rsidRPr="00E87D87">
        <w:rPr>
          <w:rFonts w:hint="eastAsia"/>
        </w:rPr>
        <w:t>合金的晶粒。它还有钉扎位错和亚晶界的作用，有效的阻碍了位错的运动、阻止亚晶界的迁移和合并，抑制了再结晶晶粒的形核和长大，提高了合金的再结晶温度以及合金的强塑性配合。</w:t>
      </w:r>
    </w:p>
    <w:p w:rsidR="00D83F18" w:rsidRDefault="00D83F18">
      <w:pPr>
        <w:widowControl/>
        <w:jc w:val="left"/>
        <w:rPr>
          <w:b/>
        </w:rPr>
      </w:pPr>
      <w:r>
        <w:rPr>
          <w:b/>
        </w:rPr>
        <w:br w:type="page"/>
      </w:r>
    </w:p>
    <w:p w:rsidR="00D83F18" w:rsidRDefault="00164DC2" w:rsidP="00790C27">
      <w:pPr>
        <w:spacing w:afterLines="50"/>
        <w:rPr>
          <w:b/>
        </w:rPr>
      </w:pPr>
      <w:r>
        <w:rPr>
          <w:rFonts w:hint="eastAsia"/>
          <w:b/>
        </w:rPr>
        <w:lastRenderedPageBreak/>
        <w:t>2</w:t>
      </w:r>
      <w:r w:rsidR="00D83F18">
        <w:rPr>
          <w:rFonts w:hint="eastAsia"/>
          <w:b/>
        </w:rPr>
        <w:t>．足球钨粉</w:t>
      </w:r>
      <w:r w:rsidR="00D83F18">
        <w:rPr>
          <w:rFonts w:hint="eastAsia"/>
          <w:b/>
        </w:rPr>
        <w:t xml:space="preserve"> </w:t>
      </w:r>
      <w:r w:rsidR="00D83F18">
        <w:rPr>
          <w:rFonts w:hint="eastAsia"/>
          <w:b/>
        </w:rPr>
        <w:t>（技术</w:t>
      </w:r>
      <w:r w:rsidR="00703C97">
        <w:rPr>
          <w:rFonts w:hint="eastAsia"/>
          <w:b/>
        </w:rPr>
        <w:t>创新</w:t>
      </w:r>
      <w:r w:rsidR="00D83F18">
        <w:rPr>
          <w:rFonts w:hint="eastAsia"/>
          <w:b/>
        </w:rPr>
        <w:t>组）</w:t>
      </w:r>
    </w:p>
    <w:p w:rsidR="00D83F18" w:rsidRPr="00650576" w:rsidRDefault="00D83F18" w:rsidP="00D83F18">
      <w:pPr>
        <w:jc w:val="center"/>
        <w:rPr>
          <w:b/>
        </w:rPr>
      </w:pPr>
      <w:r>
        <w:rPr>
          <w:rFonts w:hint="eastAsia"/>
          <w:b/>
          <w:noProof/>
        </w:rPr>
        <w:drawing>
          <wp:inline distT="0" distB="0" distL="0" distR="0">
            <wp:extent cx="3513909" cy="2562225"/>
            <wp:effectExtent l="19050" t="0" r="0" b="0"/>
            <wp:docPr id="2" name="图片 1" descr="原图-足球钨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原图-足球钨粉.jpg"/>
                    <pic:cNvPicPr/>
                  </pic:nvPicPr>
                  <pic:blipFill>
                    <a:blip r:embed="rId10" cstate="print"/>
                    <a:srcRect l="7977"/>
                    <a:stretch>
                      <a:fillRect/>
                    </a:stretch>
                  </pic:blipFill>
                  <pic:spPr>
                    <a:xfrm>
                      <a:off x="0" y="0"/>
                      <a:ext cx="3513136" cy="2561661"/>
                    </a:xfrm>
                    <a:prstGeom prst="rect">
                      <a:avLst/>
                    </a:prstGeom>
                  </pic:spPr>
                </pic:pic>
              </a:graphicData>
            </a:graphic>
          </wp:inline>
        </w:drawing>
      </w:r>
      <w:r>
        <w:rPr>
          <w:rFonts w:hint="eastAsia"/>
          <w:b/>
          <w:noProof/>
        </w:rPr>
        <w:drawing>
          <wp:inline distT="0" distB="0" distL="0" distR="0">
            <wp:extent cx="3474720" cy="2324100"/>
            <wp:effectExtent l="19050" t="0" r="0" b="0"/>
            <wp:docPr id="3" name="图片 2" descr="足球状钨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足球状钨粉.jpg"/>
                    <pic:cNvPicPr/>
                  </pic:nvPicPr>
                  <pic:blipFill>
                    <a:blip r:embed="rId11" cstate="print"/>
                    <a:srcRect l="6271"/>
                    <a:stretch>
                      <a:fillRect/>
                    </a:stretch>
                  </pic:blipFill>
                  <pic:spPr>
                    <a:xfrm>
                      <a:off x="0" y="0"/>
                      <a:ext cx="3481910" cy="2328909"/>
                    </a:xfrm>
                    <a:prstGeom prst="rect">
                      <a:avLst/>
                    </a:prstGeom>
                  </pic:spPr>
                </pic:pic>
              </a:graphicData>
            </a:graphic>
          </wp:inline>
        </w:drawing>
      </w:r>
    </w:p>
    <w:p w:rsidR="00D83F18" w:rsidRDefault="00D83F18" w:rsidP="00D83F18">
      <w:pPr>
        <w:spacing w:line="440" w:lineRule="exact"/>
      </w:pPr>
      <w:r w:rsidRPr="00D36BDD">
        <w:rPr>
          <w:rFonts w:hint="eastAsia"/>
          <w:b/>
        </w:rPr>
        <w:t>奖</w:t>
      </w:r>
      <w:r w:rsidRPr="00D36BDD">
        <w:rPr>
          <w:rFonts w:hint="eastAsia"/>
          <w:b/>
        </w:rPr>
        <w:t xml:space="preserve">    </w:t>
      </w:r>
      <w:r w:rsidRPr="00D36BDD">
        <w:rPr>
          <w:rFonts w:hint="eastAsia"/>
          <w:b/>
        </w:rPr>
        <w:t>项：</w:t>
      </w:r>
      <w:proofErr w:type="gramStart"/>
      <w:r>
        <w:rPr>
          <w:rFonts w:hint="eastAsia"/>
        </w:rPr>
        <w:t>校赛一等奖</w:t>
      </w:r>
      <w:proofErr w:type="gramEnd"/>
    </w:p>
    <w:p w:rsidR="00D83F18" w:rsidRPr="00D83F18" w:rsidRDefault="00D83F18" w:rsidP="00D83F18">
      <w:pPr>
        <w:spacing w:line="440" w:lineRule="exact"/>
        <w:rPr>
          <w:b/>
        </w:rPr>
      </w:pPr>
      <w:r w:rsidRPr="00D36BDD">
        <w:rPr>
          <w:rFonts w:hint="eastAsia"/>
          <w:b/>
        </w:rPr>
        <w:t>作</w:t>
      </w:r>
      <w:r w:rsidRPr="00D36BDD">
        <w:rPr>
          <w:rFonts w:hint="eastAsia"/>
          <w:b/>
        </w:rPr>
        <w:t xml:space="preserve">    </w:t>
      </w:r>
      <w:r w:rsidRPr="00D36BDD">
        <w:rPr>
          <w:rFonts w:hint="eastAsia"/>
          <w:b/>
        </w:rPr>
        <w:t>者：</w:t>
      </w:r>
      <w:r>
        <w:rPr>
          <w:rFonts w:ascii="宋体" w:hAnsi="宋体" w:hint="eastAsia"/>
          <w:bCs/>
          <w:sz w:val="24"/>
        </w:rPr>
        <w:t xml:space="preserve">韩翠柳  邱振涛  </w:t>
      </w:r>
      <w:proofErr w:type="gramStart"/>
      <w:r>
        <w:rPr>
          <w:rFonts w:ascii="宋体" w:hAnsi="宋体" w:hint="eastAsia"/>
          <w:bCs/>
          <w:sz w:val="24"/>
        </w:rPr>
        <w:t>尚吉花</w:t>
      </w:r>
      <w:proofErr w:type="gramEnd"/>
    </w:p>
    <w:p w:rsidR="00D83F18" w:rsidRDefault="00D83F18" w:rsidP="00D83F18">
      <w:pPr>
        <w:spacing w:line="440" w:lineRule="exact"/>
      </w:pPr>
      <w:r w:rsidRPr="00D36BDD">
        <w:rPr>
          <w:rFonts w:hint="eastAsia"/>
          <w:b/>
        </w:rPr>
        <w:t>指导教师：</w:t>
      </w:r>
      <w:r>
        <w:rPr>
          <w:rFonts w:ascii="宋体" w:hAnsi="宋体" w:hint="eastAsia"/>
          <w:bCs/>
          <w:sz w:val="24"/>
        </w:rPr>
        <w:t>张久兴</w:t>
      </w:r>
    </w:p>
    <w:p w:rsidR="00D83F18" w:rsidRDefault="00D83F18" w:rsidP="00D83F18">
      <w:pPr>
        <w:spacing w:line="440" w:lineRule="exact"/>
        <w:rPr>
          <w:b/>
        </w:rPr>
      </w:pPr>
      <w:r w:rsidRPr="00E87D87">
        <w:rPr>
          <w:rFonts w:hint="eastAsia"/>
          <w:b/>
        </w:rPr>
        <w:t>作品简介：</w:t>
      </w:r>
    </w:p>
    <w:p w:rsidR="00164DC2" w:rsidRDefault="00666740" w:rsidP="00666740">
      <w:pPr>
        <w:spacing w:line="440" w:lineRule="exact"/>
        <w:ind w:firstLineChars="200" w:firstLine="480"/>
        <w:rPr>
          <w:sz w:val="24"/>
        </w:rPr>
      </w:pPr>
      <w:r>
        <w:rPr>
          <w:rFonts w:ascii="宋体" w:hAnsi="宋体" w:hint="eastAsia"/>
          <w:sz w:val="24"/>
        </w:rPr>
        <w:t>本图片采用</w:t>
      </w:r>
      <w:proofErr w:type="spellStart"/>
      <w:r>
        <w:rPr>
          <w:rFonts w:ascii="宋体" w:hAnsi="宋体" w:hint="eastAsia"/>
          <w:sz w:val="24"/>
        </w:rPr>
        <w:t>Zeiss</w:t>
      </w:r>
      <w:proofErr w:type="spellEnd"/>
      <w:r>
        <w:rPr>
          <w:rFonts w:ascii="宋体" w:hAnsi="宋体" w:hint="eastAsia"/>
          <w:sz w:val="24"/>
        </w:rPr>
        <w:t xml:space="preserve"> Sigma型扫描电镜进行拍摄，取自感应等离子体球化设备制备的球化钨粉和球</w:t>
      </w:r>
      <w:proofErr w:type="gramStart"/>
      <w:r>
        <w:rPr>
          <w:rFonts w:ascii="宋体" w:hAnsi="宋体" w:hint="eastAsia"/>
          <w:sz w:val="24"/>
        </w:rPr>
        <w:t>化铬粉周围</w:t>
      </w:r>
      <w:proofErr w:type="gramEnd"/>
      <w:r>
        <w:rPr>
          <w:rFonts w:ascii="宋体" w:hAnsi="宋体" w:hint="eastAsia"/>
          <w:sz w:val="24"/>
        </w:rPr>
        <w:t>收集到的纳米铬粉。</w:t>
      </w:r>
      <w:r>
        <w:rPr>
          <w:rFonts w:hint="eastAsia"/>
          <w:sz w:val="24"/>
        </w:rPr>
        <w:t>在进行</w:t>
      </w:r>
      <w:proofErr w:type="gramStart"/>
      <w:r>
        <w:rPr>
          <w:rFonts w:hint="eastAsia"/>
          <w:sz w:val="24"/>
        </w:rPr>
        <w:t>铬粉球</w:t>
      </w:r>
      <w:proofErr w:type="gramEnd"/>
      <w:r>
        <w:rPr>
          <w:rFonts w:hint="eastAsia"/>
          <w:sz w:val="24"/>
        </w:rPr>
        <w:t>化实验时，采用原料粉为</w:t>
      </w:r>
      <w:r>
        <w:rPr>
          <w:rFonts w:hint="eastAsia"/>
          <w:sz w:val="24"/>
        </w:rPr>
        <w:t xml:space="preserve">45 </w:t>
      </w:r>
      <w:r w:rsidRPr="008F2723">
        <w:rPr>
          <w:sz w:val="24"/>
        </w:rPr>
        <w:t>µm</w:t>
      </w:r>
      <w:r>
        <w:rPr>
          <w:rFonts w:hint="eastAsia"/>
          <w:sz w:val="24"/>
        </w:rPr>
        <w:t>的铬粉，最佳载气流量为</w:t>
      </w:r>
      <w:r>
        <w:rPr>
          <w:rFonts w:hint="eastAsia"/>
          <w:sz w:val="24"/>
        </w:rPr>
        <w:t>3.5 L/min</w:t>
      </w:r>
      <w:r>
        <w:rPr>
          <w:rFonts w:hint="eastAsia"/>
          <w:sz w:val="24"/>
        </w:rPr>
        <w:t>，</w:t>
      </w:r>
      <w:proofErr w:type="gramStart"/>
      <w:r>
        <w:rPr>
          <w:rFonts w:hint="eastAsia"/>
          <w:sz w:val="24"/>
        </w:rPr>
        <w:t>当降低</w:t>
      </w:r>
      <w:proofErr w:type="gramEnd"/>
      <w:r>
        <w:rPr>
          <w:rFonts w:hint="eastAsia"/>
          <w:sz w:val="24"/>
        </w:rPr>
        <w:t>载气流量为</w:t>
      </w:r>
      <w:r>
        <w:rPr>
          <w:rFonts w:hint="eastAsia"/>
          <w:sz w:val="24"/>
        </w:rPr>
        <w:t>2.0 L/min</w:t>
      </w:r>
      <w:r>
        <w:rPr>
          <w:rFonts w:hint="eastAsia"/>
          <w:sz w:val="24"/>
        </w:rPr>
        <w:t>时，发现</w:t>
      </w:r>
      <w:proofErr w:type="gramStart"/>
      <w:r>
        <w:rPr>
          <w:rFonts w:hint="eastAsia"/>
          <w:sz w:val="24"/>
        </w:rPr>
        <w:t>铬粉基本</w:t>
      </w:r>
      <w:proofErr w:type="gramEnd"/>
      <w:r>
        <w:rPr>
          <w:rFonts w:hint="eastAsia"/>
          <w:sz w:val="24"/>
        </w:rPr>
        <w:t>被球化完全，但表面存在大量细微颗粒，将收集的细微颗粒在扫描电子显微镜下进行</w:t>
      </w:r>
      <w:r>
        <w:rPr>
          <w:rFonts w:hint="eastAsia"/>
          <w:sz w:val="24"/>
        </w:rPr>
        <w:t>3</w:t>
      </w:r>
      <w:r>
        <w:rPr>
          <w:rFonts w:hint="eastAsia"/>
          <w:sz w:val="24"/>
        </w:rPr>
        <w:t>万倍表征，结果表明细微颗粒为平均粒径为</w:t>
      </w:r>
      <w:r>
        <w:rPr>
          <w:rFonts w:hint="eastAsia"/>
          <w:sz w:val="24"/>
        </w:rPr>
        <w:t>180nm</w:t>
      </w:r>
      <w:r>
        <w:rPr>
          <w:rFonts w:hint="eastAsia"/>
          <w:sz w:val="24"/>
        </w:rPr>
        <w:t>且分散均匀的纳米铬粉。</w:t>
      </w:r>
    </w:p>
    <w:p w:rsidR="00164DC2" w:rsidRDefault="00164DC2">
      <w:pPr>
        <w:widowControl/>
        <w:jc w:val="left"/>
        <w:rPr>
          <w:sz w:val="24"/>
        </w:rPr>
      </w:pPr>
      <w:r>
        <w:rPr>
          <w:sz w:val="24"/>
        </w:rPr>
        <w:br w:type="page"/>
      </w:r>
    </w:p>
    <w:p w:rsidR="00D83F18" w:rsidRDefault="00164DC2" w:rsidP="00164DC2">
      <w:pPr>
        <w:spacing w:line="440" w:lineRule="exact"/>
        <w:ind w:firstLineChars="200" w:firstLine="422"/>
        <w:rPr>
          <w:b/>
        </w:rPr>
      </w:pPr>
      <w:r>
        <w:rPr>
          <w:rFonts w:hint="eastAsia"/>
          <w:b/>
        </w:rPr>
        <w:lastRenderedPageBreak/>
        <w:t>3</w:t>
      </w:r>
      <w:r>
        <w:rPr>
          <w:rFonts w:hint="eastAsia"/>
          <w:b/>
        </w:rPr>
        <w:t>．纳米管阵列</w:t>
      </w:r>
      <w:r w:rsidR="00A049D2">
        <w:rPr>
          <w:rFonts w:hint="eastAsia"/>
          <w:b/>
        </w:rPr>
        <w:t>（技术</w:t>
      </w:r>
      <w:r w:rsidR="00703C97">
        <w:rPr>
          <w:rFonts w:hint="eastAsia"/>
          <w:b/>
        </w:rPr>
        <w:t>创新</w:t>
      </w:r>
      <w:r w:rsidR="00A049D2">
        <w:rPr>
          <w:rFonts w:hint="eastAsia"/>
          <w:b/>
        </w:rPr>
        <w:t>组）</w:t>
      </w:r>
    </w:p>
    <w:p w:rsidR="00277516" w:rsidRDefault="00277516" w:rsidP="00277516">
      <w:pPr>
        <w:ind w:firstLineChars="200" w:firstLine="422"/>
        <w:jc w:val="center"/>
        <w:rPr>
          <w:b/>
        </w:rPr>
      </w:pPr>
      <w:r>
        <w:rPr>
          <w:b/>
          <w:noProof/>
        </w:rPr>
        <w:drawing>
          <wp:inline distT="0" distB="0" distL="0" distR="0">
            <wp:extent cx="4572000" cy="3429000"/>
            <wp:effectExtent l="19050" t="0" r="0" b="0"/>
            <wp:docPr id="4" name="图片 3" descr="碳纳米管阵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碳纳米管阵列.jpg"/>
                    <pic:cNvPicPr/>
                  </pic:nvPicPr>
                  <pic:blipFill>
                    <a:blip r:embed="rId12" cstate="print"/>
                    <a:stretch>
                      <a:fillRect/>
                    </a:stretch>
                  </pic:blipFill>
                  <pic:spPr>
                    <a:xfrm>
                      <a:off x="0" y="0"/>
                      <a:ext cx="4572000" cy="3429000"/>
                    </a:xfrm>
                    <a:prstGeom prst="rect">
                      <a:avLst/>
                    </a:prstGeom>
                  </pic:spPr>
                </pic:pic>
              </a:graphicData>
            </a:graphic>
          </wp:inline>
        </w:drawing>
      </w:r>
    </w:p>
    <w:p w:rsidR="00277516" w:rsidRDefault="00277516" w:rsidP="00277516">
      <w:pPr>
        <w:spacing w:line="440" w:lineRule="exact"/>
      </w:pPr>
      <w:r w:rsidRPr="00D36BDD">
        <w:rPr>
          <w:rFonts w:hint="eastAsia"/>
          <w:b/>
        </w:rPr>
        <w:t>奖</w:t>
      </w:r>
      <w:r w:rsidRPr="00D36BDD">
        <w:rPr>
          <w:rFonts w:hint="eastAsia"/>
          <w:b/>
        </w:rPr>
        <w:t xml:space="preserve">    </w:t>
      </w:r>
      <w:r w:rsidRPr="00D36BDD">
        <w:rPr>
          <w:rFonts w:hint="eastAsia"/>
          <w:b/>
        </w:rPr>
        <w:t>项：</w:t>
      </w:r>
      <w:proofErr w:type="gramStart"/>
      <w:r>
        <w:rPr>
          <w:rFonts w:hint="eastAsia"/>
        </w:rPr>
        <w:t>校赛三等奖</w:t>
      </w:r>
      <w:proofErr w:type="gramEnd"/>
    </w:p>
    <w:p w:rsidR="00277516" w:rsidRPr="00D83F18" w:rsidRDefault="00277516" w:rsidP="00277516">
      <w:pPr>
        <w:spacing w:line="440" w:lineRule="exact"/>
        <w:rPr>
          <w:b/>
        </w:rPr>
      </w:pPr>
      <w:r w:rsidRPr="00D36BDD">
        <w:rPr>
          <w:rFonts w:hint="eastAsia"/>
          <w:b/>
        </w:rPr>
        <w:t>作</w:t>
      </w:r>
      <w:r w:rsidRPr="00D36BDD">
        <w:rPr>
          <w:rFonts w:hint="eastAsia"/>
          <w:b/>
        </w:rPr>
        <w:t xml:space="preserve">    </w:t>
      </w:r>
      <w:r w:rsidRPr="00D36BDD">
        <w:rPr>
          <w:rFonts w:hint="eastAsia"/>
          <w:b/>
        </w:rPr>
        <w:t>者：</w:t>
      </w:r>
      <w:r>
        <w:rPr>
          <w:rFonts w:ascii="宋体" w:hAnsi="宋体" w:hint="eastAsia"/>
          <w:bCs/>
          <w:sz w:val="24"/>
        </w:rPr>
        <w:t>林长</w:t>
      </w:r>
      <w:proofErr w:type="gramStart"/>
      <w:r>
        <w:rPr>
          <w:rFonts w:ascii="宋体" w:hAnsi="宋体" w:hint="eastAsia"/>
          <w:bCs/>
          <w:sz w:val="24"/>
        </w:rPr>
        <w:t>浩</w:t>
      </w:r>
      <w:proofErr w:type="gramEnd"/>
      <w:r>
        <w:rPr>
          <w:rFonts w:ascii="宋体" w:hAnsi="宋体" w:hint="eastAsia"/>
          <w:bCs/>
          <w:sz w:val="24"/>
        </w:rPr>
        <w:t xml:space="preserve">  王壮壮  </w:t>
      </w:r>
      <w:proofErr w:type="gramStart"/>
      <w:r>
        <w:rPr>
          <w:rFonts w:ascii="宋体" w:hAnsi="宋体" w:hint="eastAsia"/>
          <w:bCs/>
          <w:sz w:val="24"/>
        </w:rPr>
        <w:t>徐领松</w:t>
      </w:r>
      <w:proofErr w:type="gramEnd"/>
    </w:p>
    <w:p w:rsidR="00277516" w:rsidRDefault="00277516" w:rsidP="00277516">
      <w:pPr>
        <w:spacing w:line="440" w:lineRule="exact"/>
      </w:pPr>
      <w:r w:rsidRPr="00D36BDD">
        <w:rPr>
          <w:rFonts w:hint="eastAsia"/>
          <w:b/>
        </w:rPr>
        <w:t>指导教师：</w:t>
      </w:r>
      <w:r>
        <w:rPr>
          <w:rFonts w:ascii="宋体" w:hAnsi="宋体" w:hint="eastAsia"/>
          <w:bCs/>
          <w:sz w:val="24"/>
        </w:rPr>
        <w:t>孟凡成  刘节华</w:t>
      </w:r>
    </w:p>
    <w:p w:rsidR="00277516" w:rsidRDefault="00277516" w:rsidP="00277516">
      <w:pPr>
        <w:spacing w:line="440" w:lineRule="exact"/>
        <w:rPr>
          <w:b/>
        </w:rPr>
      </w:pPr>
      <w:r w:rsidRPr="00E87D87">
        <w:rPr>
          <w:rFonts w:hint="eastAsia"/>
          <w:b/>
        </w:rPr>
        <w:t>作品简介：</w:t>
      </w:r>
    </w:p>
    <w:p w:rsidR="00A049D2" w:rsidRDefault="00331E9A" w:rsidP="00331E9A">
      <w:pPr>
        <w:spacing w:line="440" w:lineRule="exact"/>
        <w:ind w:firstLineChars="200" w:firstLine="480"/>
        <w:rPr>
          <w:rFonts w:ascii="宋体" w:hAnsi="宋体"/>
          <w:sz w:val="24"/>
        </w:rPr>
      </w:pPr>
      <w:r w:rsidRPr="00331E9A">
        <w:rPr>
          <w:rFonts w:ascii="宋体" w:hAnsi="宋体" w:hint="eastAsia"/>
          <w:sz w:val="24"/>
        </w:rPr>
        <w:t>在常温真空的环境下对样品进行拍摄。图中碳纳米管阵列呈花瓣状，每个花瓣中的碳纳米管具有较一致的</w:t>
      </w:r>
      <w:proofErr w:type="gramStart"/>
      <w:r w:rsidRPr="00331E9A">
        <w:rPr>
          <w:rFonts w:ascii="宋体" w:hAnsi="宋体" w:hint="eastAsia"/>
          <w:sz w:val="24"/>
        </w:rPr>
        <w:t>长经比</w:t>
      </w:r>
      <w:proofErr w:type="gramEnd"/>
      <w:r w:rsidRPr="00331E9A">
        <w:rPr>
          <w:rFonts w:ascii="宋体" w:hAnsi="宋体" w:hint="eastAsia"/>
          <w:sz w:val="24"/>
        </w:rPr>
        <w:t>、较好的取向、较高的纯度，从而有利于发挥其优良的性能。碳纳米管阵列用于超强、超韧、导热等方面的进展具有潜在的、极大的工程意义。在用于超级电容器方面其花瓣状的表面结构对负载金属氧化物也提供了有利的空间，从而有利于提高超级电容器的电容性能。</w:t>
      </w:r>
    </w:p>
    <w:p w:rsidR="00A049D2" w:rsidRDefault="00A049D2">
      <w:pPr>
        <w:widowControl/>
        <w:jc w:val="left"/>
        <w:rPr>
          <w:rFonts w:ascii="宋体" w:hAnsi="宋体"/>
          <w:sz w:val="24"/>
        </w:rPr>
      </w:pPr>
      <w:r>
        <w:rPr>
          <w:rFonts w:ascii="宋体" w:hAnsi="宋体"/>
          <w:sz w:val="24"/>
        </w:rPr>
        <w:br w:type="page"/>
      </w:r>
    </w:p>
    <w:p w:rsidR="004C4945" w:rsidRDefault="004C4945" w:rsidP="004C4945">
      <w:pPr>
        <w:spacing w:line="440" w:lineRule="exact"/>
        <w:ind w:firstLineChars="200" w:firstLine="422"/>
        <w:rPr>
          <w:b/>
        </w:rPr>
      </w:pPr>
      <w:r>
        <w:rPr>
          <w:rFonts w:hint="eastAsia"/>
          <w:b/>
        </w:rPr>
        <w:lastRenderedPageBreak/>
        <w:t>4</w:t>
      </w:r>
      <w:r>
        <w:rPr>
          <w:rFonts w:hint="eastAsia"/>
          <w:b/>
        </w:rPr>
        <w:t>．</w:t>
      </w:r>
      <w:r w:rsidR="00212D03">
        <w:rPr>
          <w:rFonts w:hint="eastAsia"/>
          <w:b/>
        </w:rPr>
        <w:t>海底世界</w:t>
      </w:r>
      <w:r>
        <w:rPr>
          <w:rFonts w:hint="eastAsia"/>
          <w:b/>
        </w:rPr>
        <w:t>（</w:t>
      </w:r>
      <w:r w:rsidR="00212D03">
        <w:rPr>
          <w:rFonts w:hint="eastAsia"/>
          <w:b/>
        </w:rPr>
        <w:t>艺术</w:t>
      </w:r>
      <w:r w:rsidR="00703C97">
        <w:rPr>
          <w:rFonts w:hint="eastAsia"/>
          <w:b/>
        </w:rPr>
        <w:t>创新</w:t>
      </w:r>
      <w:r>
        <w:rPr>
          <w:rFonts w:hint="eastAsia"/>
          <w:b/>
        </w:rPr>
        <w:t>组）</w:t>
      </w:r>
    </w:p>
    <w:p w:rsidR="00277516" w:rsidRDefault="00212D03" w:rsidP="00212D03">
      <w:pPr>
        <w:ind w:firstLineChars="200" w:firstLine="480"/>
        <w:jc w:val="center"/>
        <w:rPr>
          <w:rFonts w:ascii="宋体" w:hAnsi="宋体"/>
          <w:sz w:val="24"/>
        </w:rPr>
      </w:pPr>
      <w:r>
        <w:rPr>
          <w:rFonts w:ascii="宋体" w:hAnsi="宋体"/>
          <w:noProof/>
          <w:sz w:val="24"/>
        </w:rPr>
        <w:drawing>
          <wp:inline distT="0" distB="0" distL="0" distR="0">
            <wp:extent cx="4114800" cy="3086100"/>
            <wp:effectExtent l="19050" t="0" r="0" b="0"/>
            <wp:docPr id="5" name="图片 4" descr="作品原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作品原图.png"/>
                    <pic:cNvPicPr/>
                  </pic:nvPicPr>
                  <pic:blipFill>
                    <a:blip r:embed="rId13" cstate="print"/>
                    <a:stretch>
                      <a:fillRect/>
                    </a:stretch>
                  </pic:blipFill>
                  <pic:spPr>
                    <a:xfrm>
                      <a:off x="0" y="0"/>
                      <a:ext cx="4114626" cy="3085969"/>
                    </a:xfrm>
                    <a:prstGeom prst="rect">
                      <a:avLst/>
                    </a:prstGeom>
                  </pic:spPr>
                </pic:pic>
              </a:graphicData>
            </a:graphic>
          </wp:inline>
        </w:drawing>
      </w:r>
      <w:r w:rsidR="00A02CDB">
        <w:rPr>
          <w:rFonts w:ascii="宋体" w:hAnsi="宋体" w:hint="eastAsia"/>
          <w:sz w:val="24"/>
        </w:rPr>
        <w:t>原  图</w:t>
      </w:r>
    </w:p>
    <w:p w:rsidR="00212D03" w:rsidRDefault="00212D03" w:rsidP="00212D03">
      <w:pPr>
        <w:ind w:firstLineChars="200" w:firstLine="480"/>
        <w:jc w:val="center"/>
        <w:rPr>
          <w:rFonts w:ascii="宋体" w:hAnsi="宋体"/>
          <w:sz w:val="24"/>
        </w:rPr>
      </w:pPr>
      <w:r>
        <w:rPr>
          <w:rFonts w:ascii="宋体" w:hAnsi="宋体"/>
          <w:noProof/>
          <w:sz w:val="24"/>
        </w:rPr>
        <w:drawing>
          <wp:inline distT="0" distB="0" distL="0" distR="0">
            <wp:extent cx="4095750" cy="2771030"/>
            <wp:effectExtent l="19050" t="0" r="0" b="0"/>
            <wp:docPr id="6" name="图片 5" descr="作品最终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作品最终图.tif"/>
                    <pic:cNvPicPr/>
                  </pic:nvPicPr>
                  <pic:blipFill>
                    <a:blip r:embed="rId14" cstate="print"/>
                    <a:stretch>
                      <a:fillRect/>
                    </a:stretch>
                  </pic:blipFill>
                  <pic:spPr>
                    <a:xfrm>
                      <a:off x="0" y="0"/>
                      <a:ext cx="4099597" cy="2773632"/>
                    </a:xfrm>
                    <a:prstGeom prst="rect">
                      <a:avLst/>
                    </a:prstGeom>
                  </pic:spPr>
                </pic:pic>
              </a:graphicData>
            </a:graphic>
          </wp:inline>
        </w:drawing>
      </w:r>
      <w:r w:rsidR="00A02CDB">
        <w:rPr>
          <w:rFonts w:ascii="宋体" w:hAnsi="宋体" w:hint="eastAsia"/>
          <w:sz w:val="24"/>
        </w:rPr>
        <w:t>艺术图</w:t>
      </w:r>
    </w:p>
    <w:p w:rsidR="00D84802" w:rsidRDefault="00D84802" w:rsidP="00D84802">
      <w:pPr>
        <w:spacing w:line="440" w:lineRule="exact"/>
      </w:pPr>
      <w:r w:rsidRPr="00D36BDD">
        <w:rPr>
          <w:rFonts w:hint="eastAsia"/>
          <w:b/>
        </w:rPr>
        <w:t>奖</w:t>
      </w:r>
      <w:r w:rsidRPr="00D36BDD">
        <w:rPr>
          <w:rFonts w:hint="eastAsia"/>
          <w:b/>
        </w:rPr>
        <w:t xml:space="preserve">    </w:t>
      </w:r>
      <w:r w:rsidRPr="00D36BDD">
        <w:rPr>
          <w:rFonts w:hint="eastAsia"/>
          <w:b/>
        </w:rPr>
        <w:t>项：</w:t>
      </w:r>
      <w:r>
        <w:rPr>
          <w:rFonts w:hint="eastAsia"/>
        </w:rPr>
        <w:t>国赛二等奖</w:t>
      </w:r>
    </w:p>
    <w:p w:rsidR="00D84802" w:rsidRPr="00D83F18" w:rsidRDefault="00D84802" w:rsidP="00D84802">
      <w:pPr>
        <w:spacing w:line="440" w:lineRule="exact"/>
        <w:rPr>
          <w:b/>
        </w:rPr>
      </w:pPr>
      <w:r w:rsidRPr="00D36BDD">
        <w:rPr>
          <w:rFonts w:hint="eastAsia"/>
          <w:b/>
        </w:rPr>
        <w:t>作</w:t>
      </w:r>
      <w:r w:rsidRPr="00D36BDD">
        <w:rPr>
          <w:rFonts w:hint="eastAsia"/>
          <w:b/>
        </w:rPr>
        <w:t xml:space="preserve">    </w:t>
      </w:r>
      <w:r w:rsidRPr="00D36BDD">
        <w:rPr>
          <w:rFonts w:hint="eastAsia"/>
          <w:b/>
        </w:rPr>
        <w:t>者：</w:t>
      </w:r>
      <w:r w:rsidRPr="00434DFE">
        <w:rPr>
          <w:rFonts w:ascii="宋体" w:hAnsi="宋体"/>
          <w:sz w:val="22"/>
        </w:rPr>
        <w:t>张烨威</w:t>
      </w:r>
      <w:r>
        <w:rPr>
          <w:rFonts w:ascii="宋体" w:hAnsi="宋体" w:hint="eastAsia"/>
          <w:bCs/>
          <w:sz w:val="24"/>
        </w:rPr>
        <w:t xml:space="preserve">  </w:t>
      </w:r>
      <w:r>
        <w:rPr>
          <w:rFonts w:ascii="宋体" w:hAnsi="宋体"/>
          <w:bCs/>
          <w:sz w:val="24"/>
        </w:rPr>
        <w:t>赵翼冉</w:t>
      </w:r>
      <w:r>
        <w:rPr>
          <w:rFonts w:ascii="宋体" w:hAnsi="宋体" w:hint="eastAsia"/>
          <w:bCs/>
          <w:sz w:val="24"/>
        </w:rPr>
        <w:t xml:space="preserve">  </w:t>
      </w:r>
      <w:r>
        <w:rPr>
          <w:rFonts w:ascii="宋体" w:hAnsi="宋体"/>
          <w:bCs/>
          <w:sz w:val="24"/>
        </w:rPr>
        <w:t>周宇罡</w:t>
      </w:r>
    </w:p>
    <w:p w:rsidR="00D84802" w:rsidRDefault="00D84802" w:rsidP="00D84802">
      <w:pPr>
        <w:spacing w:line="440" w:lineRule="exact"/>
      </w:pPr>
      <w:r w:rsidRPr="00D36BDD">
        <w:rPr>
          <w:rFonts w:hint="eastAsia"/>
          <w:b/>
        </w:rPr>
        <w:t>指导教师：</w:t>
      </w:r>
      <w:proofErr w:type="gramStart"/>
      <w:r>
        <w:rPr>
          <w:rFonts w:ascii="宋体" w:hAnsi="宋体" w:hint="eastAsia"/>
          <w:bCs/>
          <w:sz w:val="24"/>
        </w:rPr>
        <w:t>罗派峰</w:t>
      </w:r>
      <w:proofErr w:type="gramEnd"/>
    </w:p>
    <w:p w:rsidR="00D84802" w:rsidRDefault="00D84802" w:rsidP="00D84802">
      <w:pPr>
        <w:spacing w:line="440" w:lineRule="exact"/>
        <w:rPr>
          <w:b/>
        </w:rPr>
      </w:pPr>
      <w:r w:rsidRPr="00E87D87">
        <w:rPr>
          <w:rFonts w:hint="eastAsia"/>
          <w:b/>
        </w:rPr>
        <w:t>作品简介：</w:t>
      </w:r>
    </w:p>
    <w:p w:rsidR="00F75264" w:rsidRDefault="00A02CDB" w:rsidP="00A02CDB">
      <w:pPr>
        <w:spacing w:line="440" w:lineRule="exact"/>
        <w:ind w:firstLineChars="200" w:firstLine="480"/>
        <w:rPr>
          <w:rFonts w:ascii="宋体" w:hAnsi="宋体"/>
          <w:sz w:val="24"/>
        </w:rPr>
      </w:pPr>
      <w:proofErr w:type="gramStart"/>
      <w:r w:rsidRPr="00A02CDB">
        <w:rPr>
          <w:rFonts w:ascii="宋体" w:hAnsi="宋体" w:hint="eastAsia"/>
          <w:sz w:val="24"/>
        </w:rPr>
        <w:t>铜铟硒晶体</w:t>
      </w:r>
      <w:proofErr w:type="gramEnd"/>
      <w:r w:rsidRPr="00A02CDB">
        <w:rPr>
          <w:rFonts w:ascii="宋体" w:hAnsi="宋体" w:hint="eastAsia"/>
          <w:sz w:val="24"/>
        </w:rPr>
        <w:t>是通过溶剂热合成法制备的，样品原图是</w:t>
      </w:r>
      <w:proofErr w:type="gramStart"/>
      <w:r w:rsidRPr="00A02CDB">
        <w:rPr>
          <w:rFonts w:ascii="宋体" w:hAnsi="宋体" w:hint="eastAsia"/>
          <w:sz w:val="24"/>
        </w:rPr>
        <w:t>利用场</w:t>
      </w:r>
      <w:proofErr w:type="gramEnd"/>
      <w:r w:rsidRPr="00A02CDB">
        <w:rPr>
          <w:rFonts w:ascii="宋体" w:hAnsi="宋体" w:hint="eastAsia"/>
          <w:sz w:val="24"/>
        </w:rPr>
        <w:t>发射扫描电子显微镜进行拍摄的。制备得到了尺寸分布为200-5000nm的颗粒，以及各种形状的颗粒（球形+三角+板状等）的混合物。前体颗粒可以长到微米级别，形成浓度高且尺寸均匀的颗粒。</w:t>
      </w:r>
    </w:p>
    <w:p w:rsidR="00F75264" w:rsidRDefault="00F75264">
      <w:pPr>
        <w:widowControl/>
        <w:jc w:val="left"/>
        <w:rPr>
          <w:rFonts w:ascii="宋体" w:hAnsi="宋体"/>
          <w:sz w:val="24"/>
        </w:rPr>
      </w:pPr>
      <w:r>
        <w:rPr>
          <w:rFonts w:ascii="宋体" w:hAnsi="宋体"/>
          <w:sz w:val="24"/>
        </w:rPr>
        <w:br w:type="page"/>
      </w:r>
    </w:p>
    <w:p w:rsidR="00D84802" w:rsidRDefault="00DB3EEE" w:rsidP="00DB3EEE">
      <w:pPr>
        <w:spacing w:line="440" w:lineRule="exact"/>
        <w:ind w:firstLineChars="200" w:firstLine="422"/>
        <w:rPr>
          <w:b/>
        </w:rPr>
      </w:pPr>
      <w:r w:rsidRPr="00DB3EEE">
        <w:rPr>
          <w:rFonts w:hint="eastAsia"/>
          <w:b/>
        </w:rPr>
        <w:lastRenderedPageBreak/>
        <w:t xml:space="preserve">5 </w:t>
      </w:r>
      <w:r w:rsidRPr="00DB3EEE">
        <w:rPr>
          <w:rFonts w:hint="eastAsia"/>
          <w:b/>
        </w:rPr>
        <w:t>焦糖世界</w:t>
      </w:r>
      <w:r>
        <w:rPr>
          <w:rFonts w:hint="eastAsia"/>
          <w:b/>
        </w:rPr>
        <w:t>（艺术</w:t>
      </w:r>
      <w:r w:rsidR="00703C97">
        <w:rPr>
          <w:rFonts w:hint="eastAsia"/>
          <w:b/>
        </w:rPr>
        <w:t>创新</w:t>
      </w:r>
      <w:r>
        <w:rPr>
          <w:rFonts w:hint="eastAsia"/>
          <w:b/>
        </w:rPr>
        <w:t>组）</w:t>
      </w:r>
    </w:p>
    <w:p w:rsidR="00DB3EEE" w:rsidRDefault="00DB3EEE" w:rsidP="00DB3EEE">
      <w:pPr>
        <w:jc w:val="center"/>
        <w:rPr>
          <w:b/>
        </w:rPr>
      </w:pPr>
      <w:r>
        <w:rPr>
          <w:b/>
          <w:noProof/>
        </w:rPr>
        <w:drawing>
          <wp:inline distT="0" distB="0" distL="0" distR="0">
            <wp:extent cx="2543175" cy="2501840"/>
            <wp:effectExtent l="19050" t="0" r="9525" b="0"/>
            <wp:docPr id="18" name="图片 15" descr="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eg"/>
                    <pic:cNvPicPr/>
                  </pic:nvPicPr>
                  <pic:blipFill>
                    <a:blip r:embed="rId15" cstate="print"/>
                    <a:stretch>
                      <a:fillRect/>
                    </a:stretch>
                  </pic:blipFill>
                  <pic:spPr>
                    <a:xfrm>
                      <a:off x="0" y="0"/>
                      <a:ext cx="2543175" cy="2501840"/>
                    </a:xfrm>
                    <a:prstGeom prst="rect">
                      <a:avLst/>
                    </a:prstGeom>
                  </pic:spPr>
                </pic:pic>
              </a:graphicData>
            </a:graphic>
          </wp:inline>
        </w:drawing>
      </w:r>
      <w:r>
        <w:rPr>
          <w:b/>
          <w:noProof/>
        </w:rPr>
        <w:drawing>
          <wp:inline distT="0" distB="0" distL="0" distR="0">
            <wp:extent cx="2512497" cy="2476500"/>
            <wp:effectExtent l="19050" t="0" r="2103" b="0"/>
            <wp:docPr id="14" name="图片 13" descr="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eg"/>
                    <pic:cNvPicPr/>
                  </pic:nvPicPr>
                  <pic:blipFill>
                    <a:blip r:embed="rId16" cstate="print"/>
                    <a:stretch>
                      <a:fillRect/>
                    </a:stretch>
                  </pic:blipFill>
                  <pic:spPr>
                    <a:xfrm>
                      <a:off x="0" y="0"/>
                      <a:ext cx="2514166" cy="2478145"/>
                    </a:xfrm>
                    <a:prstGeom prst="rect">
                      <a:avLst/>
                    </a:prstGeom>
                  </pic:spPr>
                </pic:pic>
              </a:graphicData>
            </a:graphic>
          </wp:inline>
        </w:drawing>
      </w:r>
      <w:r>
        <w:rPr>
          <w:b/>
          <w:noProof/>
        </w:rPr>
        <w:drawing>
          <wp:inline distT="0" distB="0" distL="0" distR="0">
            <wp:extent cx="2562225" cy="2619602"/>
            <wp:effectExtent l="19050" t="0" r="0" b="0"/>
            <wp:docPr id="15" name="图片 14" desc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17" cstate="print"/>
                    <a:stretch>
                      <a:fillRect/>
                    </a:stretch>
                  </pic:blipFill>
                  <pic:spPr>
                    <a:xfrm>
                      <a:off x="0" y="0"/>
                      <a:ext cx="2565907" cy="2623367"/>
                    </a:xfrm>
                    <a:prstGeom prst="rect">
                      <a:avLst/>
                    </a:prstGeom>
                  </pic:spPr>
                </pic:pic>
              </a:graphicData>
            </a:graphic>
          </wp:inline>
        </w:drawing>
      </w:r>
      <w:r>
        <w:rPr>
          <w:rFonts w:hint="eastAsia"/>
          <w:b/>
        </w:rPr>
        <w:t xml:space="preserve"> </w:t>
      </w:r>
      <w:r>
        <w:rPr>
          <w:b/>
          <w:noProof/>
        </w:rPr>
        <w:drawing>
          <wp:inline distT="0" distB="0" distL="0" distR="0">
            <wp:extent cx="2497094" cy="2581275"/>
            <wp:effectExtent l="19050" t="0" r="0" b="0"/>
            <wp:docPr id="19" name="图片 16" desc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18" cstate="print"/>
                    <a:stretch>
                      <a:fillRect/>
                    </a:stretch>
                  </pic:blipFill>
                  <pic:spPr>
                    <a:xfrm>
                      <a:off x="0" y="0"/>
                      <a:ext cx="2503773" cy="2588179"/>
                    </a:xfrm>
                    <a:prstGeom prst="rect">
                      <a:avLst/>
                    </a:prstGeom>
                  </pic:spPr>
                </pic:pic>
              </a:graphicData>
            </a:graphic>
          </wp:inline>
        </w:drawing>
      </w:r>
    </w:p>
    <w:p w:rsidR="00DB3EEE" w:rsidRPr="00DB3EEE" w:rsidRDefault="00DB3EEE" w:rsidP="00DB3EEE">
      <w:pPr>
        <w:jc w:val="center"/>
        <w:rPr>
          <w:b/>
        </w:rPr>
      </w:pPr>
      <w:r>
        <w:rPr>
          <w:rFonts w:hint="eastAsia"/>
          <w:b/>
        </w:rPr>
        <w:t>原图</w:t>
      </w:r>
      <w:r>
        <w:rPr>
          <w:rFonts w:hint="eastAsia"/>
          <w:b/>
        </w:rPr>
        <w:t>/</w:t>
      </w:r>
      <w:r>
        <w:rPr>
          <w:rFonts w:hint="eastAsia"/>
          <w:b/>
        </w:rPr>
        <w:t>作品图</w:t>
      </w:r>
    </w:p>
    <w:p w:rsidR="00DB3EEE" w:rsidRDefault="00DB3EEE" w:rsidP="00DB3EEE">
      <w:pPr>
        <w:spacing w:line="440" w:lineRule="exact"/>
      </w:pPr>
      <w:r w:rsidRPr="00D36BDD">
        <w:rPr>
          <w:rFonts w:hint="eastAsia"/>
          <w:b/>
        </w:rPr>
        <w:t>奖</w:t>
      </w:r>
      <w:r w:rsidRPr="00D36BDD">
        <w:rPr>
          <w:rFonts w:hint="eastAsia"/>
          <w:b/>
        </w:rPr>
        <w:t xml:space="preserve">    </w:t>
      </w:r>
      <w:r w:rsidRPr="00D36BDD">
        <w:rPr>
          <w:rFonts w:hint="eastAsia"/>
          <w:b/>
        </w:rPr>
        <w:t>项：</w:t>
      </w:r>
      <w:proofErr w:type="gramStart"/>
      <w:r>
        <w:rPr>
          <w:rFonts w:hint="eastAsia"/>
        </w:rPr>
        <w:t>校赛特等奖</w:t>
      </w:r>
      <w:proofErr w:type="gramEnd"/>
    </w:p>
    <w:p w:rsidR="00DB3EEE" w:rsidRPr="00D83F18" w:rsidRDefault="00DB3EEE" w:rsidP="00DB3EEE">
      <w:pPr>
        <w:spacing w:line="440" w:lineRule="exact"/>
        <w:rPr>
          <w:b/>
        </w:rPr>
      </w:pPr>
      <w:r w:rsidRPr="00D36BDD">
        <w:rPr>
          <w:rFonts w:hint="eastAsia"/>
          <w:b/>
        </w:rPr>
        <w:t>作</w:t>
      </w:r>
      <w:r w:rsidRPr="00D36BDD">
        <w:rPr>
          <w:rFonts w:hint="eastAsia"/>
          <w:b/>
        </w:rPr>
        <w:t xml:space="preserve">    </w:t>
      </w:r>
      <w:r w:rsidRPr="00D36BDD">
        <w:rPr>
          <w:rFonts w:hint="eastAsia"/>
          <w:b/>
        </w:rPr>
        <w:t>者：</w:t>
      </w:r>
      <w:r w:rsidRPr="00DB3EEE">
        <w:rPr>
          <w:rFonts w:ascii="宋体" w:hAnsi="宋体" w:hint="eastAsia"/>
          <w:bCs/>
          <w:sz w:val="24"/>
        </w:rPr>
        <w:t>王梓</w:t>
      </w:r>
      <w:r>
        <w:rPr>
          <w:rFonts w:ascii="宋体" w:hAnsi="宋体" w:hint="eastAsia"/>
          <w:bCs/>
          <w:sz w:val="24"/>
        </w:rPr>
        <w:t xml:space="preserve">  高猛</w:t>
      </w:r>
    </w:p>
    <w:p w:rsidR="00DB3EEE" w:rsidRDefault="00DB3EEE" w:rsidP="00DB3EEE">
      <w:pPr>
        <w:spacing w:line="440" w:lineRule="exact"/>
      </w:pPr>
      <w:r w:rsidRPr="00D36BDD">
        <w:rPr>
          <w:rFonts w:hint="eastAsia"/>
          <w:b/>
        </w:rPr>
        <w:t>指导教师：</w:t>
      </w:r>
      <w:r>
        <w:rPr>
          <w:rFonts w:ascii="宋体" w:hAnsi="宋体" w:hint="eastAsia"/>
          <w:bCs/>
          <w:sz w:val="24"/>
        </w:rPr>
        <w:t>梁鑫</w:t>
      </w:r>
    </w:p>
    <w:p w:rsidR="00DB3EEE" w:rsidRDefault="00DB3EEE" w:rsidP="00DB3EEE">
      <w:pPr>
        <w:spacing w:line="440" w:lineRule="exact"/>
        <w:rPr>
          <w:b/>
        </w:rPr>
      </w:pPr>
      <w:r w:rsidRPr="00E87D87">
        <w:rPr>
          <w:rFonts w:hint="eastAsia"/>
          <w:b/>
        </w:rPr>
        <w:t>作品简介：</w:t>
      </w:r>
    </w:p>
    <w:p w:rsidR="007D0194" w:rsidRDefault="00F905B7" w:rsidP="00DB3EEE">
      <w:pPr>
        <w:spacing w:line="440" w:lineRule="exact"/>
        <w:ind w:firstLineChars="200" w:firstLine="480"/>
        <w:rPr>
          <w:rFonts w:ascii="宋体" w:hAnsi="宋体"/>
          <w:sz w:val="24"/>
        </w:rPr>
      </w:pPr>
      <w:r>
        <w:rPr>
          <w:rFonts w:ascii="宋体" w:hAnsi="宋体" w:hint="eastAsia"/>
          <w:sz w:val="24"/>
        </w:rPr>
        <w:t>使用</w:t>
      </w:r>
      <w:r w:rsidR="00DB3EEE" w:rsidRPr="00DB3EEE">
        <w:rPr>
          <w:rFonts w:ascii="宋体" w:hAnsi="宋体" w:hint="eastAsia"/>
          <w:sz w:val="24"/>
        </w:rPr>
        <w:t>麦克奥迪数码生物显微镜（BA200</w:t>
      </w:r>
      <w:r w:rsidR="00DB3EEE">
        <w:rPr>
          <w:rFonts w:ascii="宋体" w:hAnsi="宋体" w:hint="eastAsia"/>
          <w:sz w:val="24"/>
        </w:rPr>
        <w:t>），在显微镜自带的卤素灯照明下观测，用手机在目镜处拍摄，</w:t>
      </w:r>
      <w:r>
        <w:rPr>
          <w:rFonts w:ascii="宋体" w:hAnsi="宋体" w:hint="eastAsia"/>
          <w:sz w:val="24"/>
        </w:rPr>
        <w:t>采用</w:t>
      </w:r>
      <w:r w:rsidR="00DB3EEE" w:rsidRPr="00DB3EEE">
        <w:rPr>
          <w:rFonts w:ascii="宋体" w:hAnsi="宋体" w:hint="eastAsia"/>
          <w:sz w:val="24"/>
        </w:rPr>
        <w:t>10X目镜和25X、40X</w:t>
      </w:r>
      <w:r w:rsidR="00DB3EEE">
        <w:rPr>
          <w:rFonts w:ascii="宋体" w:hAnsi="宋体" w:hint="eastAsia"/>
          <w:sz w:val="24"/>
        </w:rPr>
        <w:t>物镜。在调焦准确后，将被摄主体通过旋钮移动放到合适位置构图，加热过程中焦糖颜色</w:t>
      </w:r>
      <w:r w:rsidR="00DB3EEE" w:rsidRPr="00DB3EEE">
        <w:rPr>
          <w:rFonts w:ascii="宋体" w:hAnsi="宋体" w:hint="eastAsia"/>
          <w:sz w:val="24"/>
        </w:rPr>
        <w:t>发生变化，</w:t>
      </w:r>
      <w:r>
        <w:rPr>
          <w:rFonts w:ascii="宋体" w:hAnsi="宋体" w:hint="eastAsia"/>
          <w:sz w:val="24"/>
        </w:rPr>
        <w:t>开始</w:t>
      </w:r>
      <w:r w:rsidR="00DB3EEE" w:rsidRPr="00DB3EEE">
        <w:rPr>
          <w:rFonts w:ascii="宋体" w:hAnsi="宋体" w:hint="eastAsia"/>
          <w:sz w:val="24"/>
        </w:rPr>
        <w:t>加</w:t>
      </w:r>
      <w:r>
        <w:rPr>
          <w:rFonts w:ascii="宋体" w:hAnsi="宋体" w:hint="eastAsia"/>
          <w:sz w:val="24"/>
        </w:rPr>
        <w:t>热时</w:t>
      </w:r>
      <w:r w:rsidR="00DB3EEE">
        <w:rPr>
          <w:rFonts w:ascii="宋体" w:hAnsi="宋体" w:hint="eastAsia"/>
          <w:sz w:val="24"/>
        </w:rPr>
        <w:t>糖液产生气泡，此时</w:t>
      </w:r>
      <w:proofErr w:type="gramStart"/>
      <w:r w:rsidR="00DB3EEE">
        <w:rPr>
          <w:rFonts w:ascii="宋体" w:hAnsi="宋体" w:hint="eastAsia"/>
          <w:sz w:val="24"/>
        </w:rPr>
        <w:t>糖液很稀</w:t>
      </w:r>
      <w:proofErr w:type="gramEnd"/>
      <w:r w:rsidR="00DB3EEE">
        <w:rPr>
          <w:rFonts w:ascii="宋体" w:hAnsi="宋体" w:hint="eastAsia"/>
          <w:sz w:val="24"/>
        </w:rPr>
        <w:t>，呈微黄色，气泡可以快速移动，再</w:t>
      </w:r>
      <w:r w:rsidR="00DB3EEE" w:rsidRPr="00DB3EEE">
        <w:rPr>
          <w:rFonts w:ascii="宋体" w:hAnsi="宋体" w:hint="eastAsia"/>
          <w:sz w:val="24"/>
        </w:rPr>
        <w:t>用250倍放大拍摄了气泡的形态，</w:t>
      </w:r>
      <w:r w:rsidR="008F21E0">
        <w:rPr>
          <w:rFonts w:ascii="宋体" w:hAnsi="宋体" w:hint="eastAsia"/>
          <w:sz w:val="24"/>
        </w:rPr>
        <w:t>接着</w:t>
      </w:r>
      <w:r w:rsidR="00DB3EEE" w:rsidRPr="00DB3EEE">
        <w:rPr>
          <w:rFonts w:ascii="宋体" w:hAnsi="宋体" w:hint="eastAsia"/>
          <w:sz w:val="24"/>
        </w:rPr>
        <w:t>调整为400倍放大观察几个气泡相接处，然后继续加热，糖</w:t>
      </w:r>
      <w:proofErr w:type="gramStart"/>
      <w:r w:rsidR="00DB3EEE" w:rsidRPr="00DB3EEE">
        <w:rPr>
          <w:rFonts w:ascii="宋体" w:hAnsi="宋体" w:hint="eastAsia"/>
          <w:sz w:val="24"/>
        </w:rPr>
        <w:t>液开始</w:t>
      </w:r>
      <w:proofErr w:type="gramEnd"/>
      <w:r w:rsidR="00DB3EEE" w:rsidRPr="00DB3EEE">
        <w:rPr>
          <w:rFonts w:ascii="宋体" w:hAnsi="宋体" w:hint="eastAsia"/>
          <w:sz w:val="24"/>
        </w:rPr>
        <w:t>迅速产生气泡颜色</w:t>
      </w:r>
      <w:proofErr w:type="gramStart"/>
      <w:r w:rsidR="00DB3EEE" w:rsidRPr="00DB3EEE">
        <w:rPr>
          <w:rFonts w:ascii="宋体" w:hAnsi="宋体" w:hint="eastAsia"/>
          <w:sz w:val="24"/>
        </w:rPr>
        <w:t>加深并变粘稠</w:t>
      </w:r>
      <w:proofErr w:type="gramEnd"/>
      <w:r w:rsidR="00DB3EEE" w:rsidRPr="00DB3EEE">
        <w:rPr>
          <w:rFonts w:ascii="宋体" w:hAnsi="宋体" w:hint="eastAsia"/>
          <w:sz w:val="24"/>
        </w:rPr>
        <w:t>，特别是碎玻璃表面形成气化中心，在显微镜下气泡呈现红色、橙黄色。</w:t>
      </w:r>
    </w:p>
    <w:p w:rsidR="007D0194" w:rsidRDefault="007D0194" w:rsidP="007D0194">
      <w:pPr>
        <w:tabs>
          <w:tab w:val="left" w:pos="6150"/>
        </w:tabs>
        <w:ind w:firstLineChars="200" w:firstLine="480"/>
        <w:rPr>
          <w:b/>
        </w:rPr>
      </w:pPr>
      <w:r>
        <w:rPr>
          <w:rFonts w:ascii="宋体" w:hAnsi="宋体"/>
          <w:sz w:val="24"/>
        </w:rPr>
        <w:br w:type="page"/>
      </w:r>
      <w:r w:rsidRPr="00DB3EEE">
        <w:rPr>
          <w:rFonts w:hint="eastAsia"/>
          <w:b/>
        </w:rPr>
        <w:lastRenderedPageBreak/>
        <w:t>5</w:t>
      </w:r>
      <w:r w:rsidR="00D476DB" w:rsidRPr="00D476DB">
        <w:rPr>
          <w:rFonts w:hint="eastAsia"/>
          <w:b/>
        </w:rPr>
        <w:t>陌上花开</w:t>
      </w:r>
      <w:r>
        <w:rPr>
          <w:rFonts w:hint="eastAsia"/>
          <w:b/>
        </w:rPr>
        <w:t>（艺术</w:t>
      </w:r>
      <w:r w:rsidR="00703C97">
        <w:rPr>
          <w:rFonts w:hint="eastAsia"/>
          <w:b/>
        </w:rPr>
        <w:t>创新</w:t>
      </w:r>
      <w:r>
        <w:rPr>
          <w:rFonts w:hint="eastAsia"/>
          <w:b/>
        </w:rPr>
        <w:t>组）</w:t>
      </w:r>
      <w:r>
        <w:rPr>
          <w:b/>
        </w:rPr>
        <w:tab/>
      </w:r>
    </w:p>
    <w:p w:rsidR="007D0194" w:rsidRDefault="007D0194" w:rsidP="007D0194">
      <w:pPr>
        <w:ind w:firstLineChars="200" w:firstLine="422"/>
        <w:rPr>
          <w:b/>
        </w:rPr>
      </w:pPr>
      <w:r>
        <w:rPr>
          <w:rFonts w:hint="eastAsia"/>
          <w:b/>
          <w:noProof/>
        </w:rPr>
        <w:drawing>
          <wp:inline distT="0" distB="0" distL="0" distR="0">
            <wp:extent cx="4143375" cy="3109277"/>
            <wp:effectExtent l="19050" t="0" r="9525" b="0"/>
            <wp:docPr id="21" name="图片 20"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19" cstate="print"/>
                    <a:stretch>
                      <a:fillRect/>
                    </a:stretch>
                  </pic:blipFill>
                  <pic:spPr>
                    <a:xfrm>
                      <a:off x="0" y="0"/>
                      <a:ext cx="4143375" cy="3109277"/>
                    </a:xfrm>
                    <a:prstGeom prst="rect">
                      <a:avLst/>
                    </a:prstGeom>
                  </pic:spPr>
                </pic:pic>
              </a:graphicData>
            </a:graphic>
          </wp:inline>
        </w:drawing>
      </w:r>
      <w:r>
        <w:rPr>
          <w:rFonts w:hint="eastAsia"/>
          <w:b/>
        </w:rPr>
        <w:t xml:space="preserve"> </w:t>
      </w:r>
      <w:r>
        <w:rPr>
          <w:rFonts w:hint="eastAsia"/>
          <w:b/>
        </w:rPr>
        <w:t>原</w:t>
      </w:r>
      <w:r>
        <w:rPr>
          <w:rFonts w:hint="eastAsia"/>
          <w:b/>
        </w:rPr>
        <w:t xml:space="preserve">  </w:t>
      </w:r>
      <w:r>
        <w:rPr>
          <w:rFonts w:hint="eastAsia"/>
          <w:b/>
        </w:rPr>
        <w:t>图</w:t>
      </w:r>
    </w:p>
    <w:p w:rsidR="007D0194" w:rsidRDefault="007D0194" w:rsidP="007D0194">
      <w:pPr>
        <w:widowControl/>
        <w:jc w:val="center"/>
        <w:rPr>
          <w:rFonts w:ascii="宋体" w:hAnsi="宋体"/>
          <w:sz w:val="24"/>
        </w:rPr>
      </w:pPr>
      <w:r>
        <w:rPr>
          <w:rFonts w:ascii="宋体" w:hAnsi="宋体"/>
          <w:noProof/>
          <w:sz w:val="24"/>
        </w:rPr>
        <w:drawing>
          <wp:inline distT="0" distB="0" distL="0" distR="0">
            <wp:extent cx="4124325" cy="2871039"/>
            <wp:effectExtent l="19050" t="0" r="9525" b="0"/>
            <wp:docPr id="20" name="图片 19"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png"/>
                    <pic:cNvPicPr/>
                  </pic:nvPicPr>
                  <pic:blipFill>
                    <a:blip r:embed="rId20" cstate="print"/>
                    <a:stretch>
                      <a:fillRect/>
                    </a:stretch>
                  </pic:blipFill>
                  <pic:spPr>
                    <a:xfrm>
                      <a:off x="0" y="0"/>
                      <a:ext cx="4129027" cy="2874312"/>
                    </a:xfrm>
                    <a:prstGeom prst="rect">
                      <a:avLst/>
                    </a:prstGeom>
                  </pic:spPr>
                </pic:pic>
              </a:graphicData>
            </a:graphic>
          </wp:inline>
        </w:drawing>
      </w:r>
      <w:r>
        <w:rPr>
          <w:rFonts w:ascii="宋体" w:hAnsi="宋体" w:hint="eastAsia"/>
          <w:b/>
          <w:sz w:val="24"/>
        </w:rPr>
        <w:t xml:space="preserve"> </w:t>
      </w:r>
      <w:r w:rsidRPr="007D0194">
        <w:rPr>
          <w:rFonts w:ascii="宋体" w:hAnsi="宋体" w:hint="eastAsia"/>
          <w:b/>
          <w:sz w:val="24"/>
        </w:rPr>
        <w:t>艺术图</w:t>
      </w:r>
    </w:p>
    <w:p w:rsidR="00D476DB" w:rsidRDefault="00D476DB" w:rsidP="00D476DB">
      <w:pPr>
        <w:spacing w:line="440" w:lineRule="exact"/>
      </w:pPr>
      <w:r w:rsidRPr="00D36BDD">
        <w:rPr>
          <w:rFonts w:hint="eastAsia"/>
          <w:b/>
        </w:rPr>
        <w:t>奖</w:t>
      </w:r>
      <w:r w:rsidRPr="00D36BDD">
        <w:rPr>
          <w:rFonts w:hint="eastAsia"/>
          <w:b/>
        </w:rPr>
        <w:t xml:space="preserve">    </w:t>
      </w:r>
      <w:r w:rsidRPr="00D36BDD">
        <w:rPr>
          <w:rFonts w:hint="eastAsia"/>
          <w:b/>
        </w:rPr>
        <w:t>项：</w:t>
      </w:r>
      <w:proofErr w:type="gramStart"/>
      <w:r>
        <w:rPr>
          <w:rFonts w:hint="eastAsia"/>
        </w:rPr>
        <w:t>校赛三等奖</w:t>
      </w:r>
      <w:proofErr w:type="gramEnd"/>
    </w:p>
    <w:p w:rsidR="00D476DB" w:rsidRPr="00D83F18" w:rsidRDefault="00D476DB" w:rsidP="00D476DB">
      <w:pPr>
        <w:spacing w:line="440" w:lineRule="exact"/>
        <w:rPr>
          <w:b/>
        </w:rPr>
      </w:pPr>
      <w:r w:rsidRPr="00D36BDD">
        <w:rPr>
          <w:rFonts w:hint="eastAsia"/>
          <w:b/>
        </w:rPr>
        <w:t>作</w:t>
      </w:r>
      <w:r w:rsidRPr="00D36BDD">
        <w:rPr>
          <w:rFonts w:hint="eastAsia"/>
          <w:b/>
        </w:rPr>
        <w:t xml:space="preserve">    </w:t>
      </w:r>
      <w:r w:rsidRPr="00D36BDD">
        <w:rPr>
          <w:rFonts w:hint="eastAsia"/>
          <w:b/>
        </w:rPr>
        <w:t>者：</w:t>
      </w:r>
      <w:r>
        <w:rPr>
          <w:rFonts w:ascii="宋体" w:hAnsi="宋体" w:hint="eastAsia"/>
          <w:bCs/>
          <w:sz w:val="24"/>
        </w:rPr>
        <w:t>陈闻超</w:t>
      </w:r>
    </w:p>
    <w:p w:rsidR="00D476DB" w:rsidRDefault="00D476DB" w:rsidP="00D476DB">
      <w:pPr>
        <w:spacing w:line="440" w:lineRule="exact"/>
      </w:pPr>
      <w:r w:rsidRPr="00D36BDD">
        <w:rPr>
          <w:rFonts w:hint="eastAsia"/>
          <w:b/>
        </w:rPr>
        <w:t>指导教师：</w:t>
      </w:r>
      <w:proofErr w:type="gramStart"/>
      <w:r>
        <w:rPr>
          <w:rFonts w:ascii="宋体" w:hAnsi="宋体" w:hint="eastAsia"/>
          <w:bCs/>
          <w:sz w:val="24"/>
        </w:rPr>
        <w:t>程继贵</w:t>
      </w:r>
      <w:proofErr w:type="gramEnd"/>
    </w:p>
    <w:p w:rsidR="00D476DB" w:rsidRDefault="00D476DB" w:rsidP="00D476DB">
      <w:pPr>
        <w:spacing w:line="440" w:lineRule="exact"/>
        <w:rPr>
          <w:b/>
        </w:rPr>
      </w:pPr>
      <w:r w:rsidRPr="00E87D87">
        <w:rPr>
          <w:rFonts w:hint="eastAsia"/>
          <w:b/>
        </w:rPr>
        <w:t>作品简介：</w:t>
      </w:r>
    </w:p>
    <w:p w:rsidR="00CD707D" w:rsidRPr="00D476DB" w:rsidRDefault="00D476DB" w:rsidP="00DB3EEE">
      <w:pPr>
        <w:spacing w:line="440" w:lineRule="exact"/>
        <w:ind w:firstLineChars="200" w:firstLine="480"/>
        <w:rPr>
          <w:rFonts w:ascii="宋体" w:hAnsi="宋体"/>
          <w:sz w:val="24"/>
        </w:rPr>
      </w:pPr>
      <w:r w:rsidRPr="00C82871">
        <w:rPr>
          <w:rFonts w:ascii="宋体" w:hAnsi="宋体"/>
          <w:sz w:val="24"/>
        </w:rPr>
        <w:t>采用型号为Hitachi-SU8020的</w:t>
      </w:r>
      <w:r w:rsidRPr="00C82871">
        <w:rPr>
          <w:rFonts w:ascii="宋体" w:hAnsi="宋体" w:hint="eastAsia"/>
          <w:sz w:val="24"/>
        </w:rPr>
        <w:t>场发射扫描电子显微镜进行拍摄，放大倍数为5000倍。从该样品的SEM照片可以看出，利用水热法</w:t>
      </w:r>
      <w:r>
        <w:rPr>
          <w:rFonts w:ascii="宋体" w:hAnsi="宋体" w:hint="eastAsia"/>
          <w:sz w:val="24"/>
        </w:rPr>
        <w:t>在</w:t>
      </w:r>
      <w:r w:rsidRPr="00C82871">
        <w:rPr>
          <w:rFonts w:ascii="宋体" w:hAnsi="宋体" w:hint="eastAsia"/>
          <w:sz w:val="24"/>
        </w:rPr>
        <w:t>陶瓷膜表面生长出钴的氧化物纳米阵列，且通过制备工艺的调整，该纳米阵列在5000</w:t>
      </w:r>
      <w:r>
        <w:rPr>
          <w:rFonts w:ascii="宋体" w:hAnsi="宋体" w:hint="eastAsia"/>
          <w:sz w:val="24"/>
        </w:rPr>
        <w:t>倍下拍摄效果犹如一朵盛开的花朵，因为钴的氧化物导电性不佳，</w:t>
      </w:r>
      <w:proofErr w:type="gramStart"/>
      <w:r>
        <w:rPr>
          <w:rFonts w:ascii="宋体" w:hAnsi="宋体" w:hint="eastAsia"/>
          <w:sz w:val="24"/>
        </w:rPr>
        <w:t>故拍摄</w:t>
      </w:r>
      <w:proofErr w:type="gramEnd"/>
      <w:r>
        <w:rPr>
          <w:rFonts w:ascii="宋体" w:hAnsi="宋体" w:hint="eastAsia"/>
          <w:sz w:val="24"/>
        </w:rPr>
        <w:t>前进行了喷金处理</w:t>
      </w:r>
      <w:r w:rsidRPr="00C82871">
        <w:rPr>
          <w:rFonts w:ascii="宋体" w:hAnsi="宋体" w:hint="eastAsia"/>
          <w:sz w:val="24"/>
        </w:rPr>
        <w:t>。</w:t>
      </w:r>
      <w:r>
        <w:rPr>
          <w:rFonts w:ascii="宋体" w:hAnsi="宋体" w:hint="eastAsia"/>
          <w:sz w:val="24"/>
        </w:rPr>
        <w:t>原图清晰，可以清楚的表现出纳米阵列的细节。</w:t>
      </w:r>
    </w:p>
    <w:sectPr w:rsidR="00CD707D" w:rsidRPr="00D476DB" w:rsidSect="007D0194">
      <w:pgSz w:w="11906" w:h="16838"/>
      <w:pgMar w:top="1440" w:right="1800" w:bottom="1276"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隶书">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D5E59"/>
    <w:rsid w:val="000F50B4"/>
    <w:rsid w:val="001315AD"/>
    <w:rsid w:val="00164DC2"/>
    <w:rsid w:val="001D2C1B"/>
    <w:rsid w:val="00212D03"/>
    <w:rsid w:val="00277516"/>
    <w:rsid w:val="002A004C"/>
    <w:rsid w:val="002B55B5"/>
    <w:rsid w:val="002D1D01"/>
    <w:rsid w:val="002E2653"/>
    <w:rsid w:val="00331E9A"/>
    <w:rsid w:val="003879CD"/>
    <w:rsid w:val="003D5E59"/>
    <w:rsid w:val="00473AA3"/>
    <w:rsid w:val="004873E1"/>
    <w:rsid w:val="004C4945"/>
    <w:rsid w:val="00533DD8"/>
    <w:rsid w:val="005634A5"/>
    <w:rsid w:val="00590FC0"/>
    <w:rsid w:val="00650576"/>
    <w:rsid w:val="00666740"/>
    <w:rsid w:val="00703C97"/>
    <w:rsid w:val="00790C27"/>
    <w:rsid w:val="007D0194"/>
    <w:rsid w:val="008F21E0"/>
    <w:rsid w:val="009D618C"/>
    <w:rsid w:val="00A02CDB"/>
    <w:rsid w:val="00A049D2"/>
    <w:rsid w:val="00A95084"/>
    <w:rsid w:val="00AE1862"/>
    <w:rsid w:val="00B22A76"/>
    <w:rsid w:val="00B45192"/>
    <w:rsid w:val="00BE5445"/>
    <w:rsid w:val="00C14A2E"/>
    <w:rsid w:val="00C426D6"/>
    <w:rsid w:val="00CD707D"/>
    <w:rsid w:val="00D156D9"/>
    <w:rsid w:val="00D36BDD"/>
    <w:rsid w:val="00D476DB"/>
    <w:rsid w:val="00D83F18"/>
    <w:rsid w:val="00D840A2"/>
    <w:rsid w:val="00D84802"/>
    <w:rsid w:val="00D92C83"/>
    <w:rsid w:val="00DB3EEE"/>
    <w:rsid w:val="00E87D87"/>
    <w:rsid w:val="00EC4EF6"/>
    <w:rsid w:val="00F75264"/>
    <w:rsid w:val="00F905B7"/>
    <w:rsid w:val="00FA7567"/>
    <w:rsid w:val="00FD556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EF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D5E59"/>
    <w:rPr>
      <w:color w:val="0000FF" w:themeColor="hyperlink"/>
      <w:u w:val="single"/>
    </w:rPr>
  </w:style>
  <w:style w:type="character" w:styleId="a4">
    <w:name w:val="FollowedHyperlink"/>
    <w:basedOn w:val="a0"/>
    <w:uiPriority w:val="99"/>
    <w:semiHidden/>
    <w:unhideWhenUsed/>
    <w:rsid w:val="00D840A2"/>
    <w:rPr>
      <w:color w:val="800080" w:themeColor="followedHyperlink"/>
      <w:u w:val="single"/>
    </w:rPr>
  </w:style>
  <w:style w:type="paragraph" w:styleId="a5">
    <w:name w:val="Balloon Text"/>
    <w:basedOn w:val="a"/>
    <w:link w:val="Char"/>
    <w:uiPriority w:val="99"/>
    <w:semiHidden/>
    <w:unhideWhenUsed/>
    <w:rsid w:val="00650576"/>
    <w:rPr>
      <w:sz w:val="18"/>
      <w:szCs w:val="18"/>
    </w:rPr>
  </w:style>
  <w:style w:type="character" w:customStyle="1" w:styleId="Char">
    <w:name w:val="批注框文本 Char"/>
    <w:basedOn w:val="a0"/>
    <w:link w:val="a5"/>
    <w:uiPriority w:val="99"/>
    <w:semiHidden/>
    <w:rsid w:val="00650576"/>
    <w:rPr>
      <w:sz w:val="18"/>
      <w:szCs w:val="18"/>
    </w:rPr>
  </w:style>
  <w:style w:type="paragraph" w:styleId="a6">
    <w:name w:val="List Paragraph"/>
    <w:basedOn w:val="a"/>
    <w:uiPriority w:val="34"/>
    <w:qFormat/>
    <w:rsid w:val="00D83F18"/>
    <w:pPr>
      <w:ind w:firstLineChars="200" w:firstLine="420"/>
    </w:pPr>
  </w:style>
  <w:style w:type="paragraph" w:styleId="a7">
    <w:name w:val="Normal (Web)"/>
    <w:basedOn w:val="a"/>
    <w:uiPriority w:val="99"/>
    <w:semiHidden/>
    <w:unhideWhenUsed/>
    <w:rsid w:val="00D156D9"/>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231627811">
      <w:bodyDiv w:val="1"/>
      <w:marLeft w:val="0"/>
      <w:marRight w:val="0"/>
      <w:marTop w:val="0"/>
      <w:marBottom w:val="0"/>
      <w:divBdr>
        <w:top w:val="none" w:sz="0" w:space="0" w:color="auto"/>
        <w:left w:val="none" w:sz="0" w:space="0" w:color="auto"/>
        <w:bottom w:val="none" w:sz="0" w:space="0" w:color="auto"/>
        <w:right w:val="none" w:sz="0" w:space="0" w:color="auto"/>
      </w:divBdr>
    </w:div>
    <w:div w:id="952439080">
      <w:bodyDiv w:val="1"/>
      <w:marLeft w:val="0"/>
      <w:marRight w:val="0"/>
      <w:marTop w:val="0"/>
      <w:marBottom w:val="0"/>
      <w:divBdr>
        <w:top w:val="none" w:sz="0" w:space="0" w:color="auto"/>
        <w:left w:val="none" w:sz="0" w:space="0" w:color="auto"/>
        <w:bottom w:val="none" w:sz="0" w:space="0" w:color="auto"/>
        <w:right w:val="none" w:sz="0" w:space="0" w:color="auto"/>
      </w:divBdr>
    </w:div>
    <w:div w:id="989796651">
      <w:bodyDiv w:val="1"/>
      <w:marLeft w:val="0"/>
      <w:marRight w:val="0"/>
      <w:marTop w:val="0"/>
      <w:marBottom w:val="0"/>
      <w:divBdr>
        <w:top w:val="none" w:sz="0" w:space="0" w:color="auto"/>
        <w:left w:val="none" w:sz="0" w:space="0" w:color="auto"/>
        <w:bottom w:val="none" w:sz="0" w:space="0" w:color="auto"/>
        <w:right w:val="none" w:sz="0" w:space="0" w:color="auto"/>
      </w:divBdr>
    </w:div>
    <w:div w:id="1198815898">
      <w:bodyDiv w:val="1"/>
      <w:marLeft w:val="0"/>
      <w:marRight w:val="0"/>
      <w:marTop w:val="0"/>
      <w:marBottom w:val="0"/>
      <w:divBdr>
        <w:top w:val="none" w:sz="0" w:space="0" w:color="auto"/>
        <w:left w:val="none" w:sz="0" w:space="0" w:color="auto"/>
        <w:bottom w:val="none" w:sz="0" w:space="0" w:color="auto"/>
        <w:right w:val="none" w:sz="0" w:space="0" w:color="auto"/>
      </w:divBdr>
    </w:div>
    <w:div w:id="168874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hyperlink" Target="https://weijiegou.sjtu.edu.cn/Home/ItemYXZP?goodWorkSessionId=1" TargetMode="External"/><Relationship Id="rId9" Type="http://schemas.openxmlformats.org/officeDocument/2006/relationships/image" Target="media/image5.jpeg"/><Relationship Id="rId14" Type="http://schemas.openxmlformats.org/officeDocument/2006/relationships/image" Target="media/image10.tif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9</Pages>
  <Words>392</Words>
  <Characters>2237</Characters>
  <Application>Microsoft Office Word</Application>
  <DocSecurity>0</DocSecurity>
  <Lines>18</Lines>
  <Paragraphs>5</Paragraphs>
  <ScaleCrop>false</ScaleCrop>
  <Company/>
  <LinksUpToDate>false</LinksUpToDate>
  <CharactersWithSpaces>2624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XCM</dc:creator>
  <cp:keywords/>
  <dc:description/>
  <cp:lastModifiedBy>XCM</cp:lastModifiedBy>
  <cp:revision>47</cp:revision>
  <cp:lastPrinted>2019-07-16T03:07:00Z</cp:lastPrinted>
  <dcterms:created xsi:type="dcterms:W3CDTF">2019-07-16T01:28:00Z</dcterms:created>
  <dcterms:modified xsi:type="dcterms:W3CDTF">2019-07-16T03:09:00Z</dcterms:modified>
</cp:coreProperties>
</file>